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data scientist with 11 years of experience in software development, specializing in marketing analytics and community-driven solutions. Expertise in predictive modeling, marketing performance analysis, and cross-functional collaboration, committed to leveraging data insights to drive member growth strategies.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R, SAS, JavaScript,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Metabase, Mode, Google Analytics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Modeling: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TensorFlow, Keras, XGBoost,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Amazon Redshift, Google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Methods: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A/B Testing, Regression Analysis, Time Series Analysis, Causal Inference, Predictive Analytics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effectively monitored and analyzed key performance indicators for diverse marketing campaigns, greatly enhancing visibility into channel performance and strategic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targeted marketing strategies through extensive analysis of member engagement data,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actionable insights that drove user acquisition and retention efforts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and Engineering to execute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incremental analyses, leading to the optimization of marketing approaches based on robust data-driven conclusions.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multiple experiments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assess member lifetime value and marketing attribution, resulting in improved forecast accuracy for resource allocation and campaign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complex data sets into digestible reports,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communicate insights to non-technical stakeholders, leading to enhanced buy-in on strategic initiatives from the executive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quota reporting and market trend analysis, enabling the marketing team to adjust strategies proactively and capitalize on emerging market opportunities within the home-swapping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SQL-based data pipelines for capturing, cleaning and processing marketing performance data, ensuring integrity and accessibility for analysis and reporting purposes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identify potential new channels for customer acquisition, incorporating techniques such as regression and classification to evaluate their effectiveness in targeting new segments.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causal inference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marketing funnel analysis to empower staff with the analytical skills necessary for optimizing marketing efforts and achieving KPIs.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modern data warehouse solutions, collaborating with engineering teams to ensure the seamless flow of real-time data for instantaneous marketing campaign adjustments and efficacy evaluation.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of analytic methodologies, ensuring knowledge transfer and establishing standardized analysis processes that facilitated continuous improvement in marketing analytics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data literacy across the organization, participating in mentorship programs aimed at developing junior analysts into proficient data storytellers who can articulate insights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lifecycles from ideation through execution,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adapt quickly to changing market conditions while maintaining a focus on core objectives and team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adoption of advanced analytics technologies and frameworks, promoting a data-centric culture that nurtured organizational growth by leveraging insights derived from extensive marketing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sessions, providing valuable input based on analysis of competitive landscape, market trends, and customer feedback, that shaped overall marketing direction and operational priorities.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advanced analytical models for user engagement, allowing marketing teams to harness predictive insights for enhanced campaign optimization and segmentation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data extraction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gather insights from vast datasets, facilitating the analysis of customer behavior and sales performance across multiple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operational efficiencies by developing automated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reporting processes and providing real-time insights that propelled data-driven decision-making across marketing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quasi-experimental designs that informed the marketing team's strategy, ensuring that insights derived from campaigns were grounded in sound data science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the data engineering team to develop data integrity protocols, ensuring accurate and reliable availability of reporting data for ongoing and future marketing campaigns.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trainings for marketing and sales personnel on best practices for utilizing data insights to inform customer interactions and optimize lead management through effective analytics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forecast quarterly sales trends, enabling proactive adjustments to marketing strategies based on predictive insights and thorough data scrutiny.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cross-functional collaboration with IT and product teams to harmonize data collection standards, enhancing the cohesiveness of data insights utilized by marketing teams for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refined marketing attribution models that provided clear insights into channel effectiveness and ROI, fostering strategies that aligned with overall business growth objectives and targets.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campaign brainstorming sessions, providing analytical perspectives that enriched the creative process and ensured data alignment with user experience goals across marketing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improved utilization of industry-standard tools for analytics, establishing frameworks for ongoing measurement and iteration of marketing strategies to enhance community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market analysis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BI tools, synthesizing findings into actionable strategies that empowered the marketing team to engage effectively with potential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