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comprehensive experience in building modern web applications and enhancing user experiences. Proficient in PHP, JavaScript, and front-end frameworks. Strong understanding of SEO and web performance optimization, capable of driving significant projects that enhance digital visibility and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HTML5, CSS, SCSS, Python, Ruby,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Alpine.js, Node.js,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Wix, JAMstack, SSR, SSG, GraphQL, RESTful APIs,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SEO, WCAG, Structured Data, Web Crawlers, Speed Optimization, Performance Diagnostics, On-Site Optimization, User Experience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Postman, Figma,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Microservices Architecture, Test-Driven Development, Code Reviews,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design and development of marketing web platforms, focusing on clean architecture principles that drive user engagement and improve brand visibility across diverse digital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ensuring alignment of tech architecture with marketing and product goals, while promoting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front-end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Alpine.js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component-based architecture that boosts performance and facilitates easier updates for future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analyzed web performance data and implemented SEO strategies that resulted in improved organic traffic, user metrics, and a noticeable decrease in bounce rate for our online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JAMstack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faster, secure, and more scalable web applications,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across various components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 and develop solutions that address both technical and business considerations, proving to manage multiple priorities without supervision.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technical SEO, and web accessibility, thereby fostering a knowledge-sharing culture that enhances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audits using proprietary tools and web crawlers to identify weaknesses and develop actionable solutions that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a smooth and efficient development pipeline while maintaining production-grade environments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collaborative development processes that emphasized quality, maintainability, and adherence to coding standards, thus enhancing overall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loops into the development cycle, iterating on features that enhanced user satisfaction and engagement, leading to improved customer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project specifications that supported the onboarding of new team members and facilitated alignment on project objectives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effectively reducing downtime and improving deployment frequency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 discussions to influence future tech stack choices and recommend tools that align with our goals of innovation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continuously to keep the development team updated on industry trends, ensuring our projects remained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driven architectures that improved both server and client-side efficiencies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designs that greatly enhanced user experience across various platforms while adhering to mobile-first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enhance site discoverability through effective SEO practices, improving page rank and user engagement across multiple web properties.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processes that streamlined deployment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rapid delivery of features while maintaining code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analysis, gathering insights that informed development decisions and improved the functionality and accessibility of web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analytics tools to monitor site performance and identify areas for improvement, applying insights to execute enhancements aligned with business objectives for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best practices are followed, promoting a culture of quality and accountability that permeated across the development teams and enhanced overall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debugging practices, thus fostering skill development and cohesion among the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training sessions to stay current with evolving technologies and best practices, influencing a culture of continuous learning and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leading projects that involved cross-functional teams, effectively incorporating feedback from all stakeholders into actionable development targets.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sprint plannings and stand-ups, communicating progress and challenges effectively, demonstrating strong adaptability to changes in technologies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robust web applications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efficient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