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specializing in web and mobile applications. Skilled in UX design, human-centered design, and collaborating with multi-disciplinary teams to create impactful, user-friendly solutions that address client needs. Adept at utilizing modern design principles to synthesize insights into actionable design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Semantic HTML,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Miro, FigJam, Adobe Creative Suite,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D3.js,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Qualitative Research, A/B Testing, NPS Scoring, Card Sorting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Visual Studio Code, GitHub,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GIS: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Geospatial Data, Mapbox, Leaflet, ArcGIS,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stakeholder workshops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and drive design direction, enhancing team collaboration and communication throughout the project lifecycle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qualitative research to understand user needs, synthesizing data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resulting in improved user engagement and satisfaction metrics across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flows and system diagrams that informed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navigation and increased interaction in web applications for clients in the earth sciences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wireframes and high-fidelity prototype designs, ensuring accessibility compliance and responsiveness that met diverse user requirements across various industry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design prototypes for data visualization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illustrate complex datasets effectively while also supporting engineers in implementation discussions through ongoing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design system that maintained consistency throughout interfaces, fostering a collaborative atmosphere as team members contributed to evolving UI standards and enhanced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and 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project outcomes and aiding in the professional growth of junior designers through knowledge-sharing and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usability testing and gathered feedback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on designs based on insights to optimize the user journey and enhance application functionality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research findings into comprehensive reports for clients, using storytelling techniques to convey insights and design rationales effectively, improving decision-making processes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collaborative methods within design discussions, fostering an adaptive team environment that embraced feedback while allowing individual strengths to flourish, resulting in heightened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timelines and assigned tasks effectively, taking ownership of delivery schedules and ensuring that all outputs adhered to established deadlines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participatory design workshops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FigJam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stakeholder engagement and aligning project goals with user needs, which resulted in stronger client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new techniques into workflows to improve response strategies to client challenges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 iterations based on client feedback, ensuring that stakeholder expectations were met while maintaining a focus on delivering high-quality, user-centric solutions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 and updates in client meetings, clearly communicating design decisions and project progress to all stakeholders involved.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user-friendly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prioritized user needs and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development environments and ensuring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systems, supporting a culture of collaboration within the engineering and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product roadmaps,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tasks based on user feedback and sprint reviews to drive continuous improvements in the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benchmark their requirements, translating technical jargon into actionable UX insights while ensuring alignment with overall business objectives and user satisfaction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interfaces, working closely with engineers to polish front-end features and enhance overall application performance through iterative design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team members on emerging trends and design thinking principles that improved project outcomes across various multi-disciplinary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research activities to identify user pain points, providing critical input that shaped the product direction and enhanced user experiences in collaboration with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graphic elements and branding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coherence while innovating within visual standards outlined by brand guidelines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ongoing design implementations and tested usability with stakeholders, iterating on feedback to ensure the final products exceeded user experience benchmarks and delivered maximum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wireframes and prototypes to internal stakeholders and clients, employing strong storytelling techniques to articulate design decisions and garner approval for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navigation structures and user pathways in applications, optimizing flows to minimize friction and enhance accessibility, which resulted in positive user experiences observed in post-launch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visualize complex algorithms and insights,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clarity and impact while supporting project needs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