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over 11 years of extensive experience in software development, specializing in UI/UX design for both web and mobile applications. Proven expertise in delivering robust, user-centric solutions, and collaborating with diverse teams to enhance operational efficiency and customer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Bootstrap, Liquid CSS,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Python, Java, .NET, Django, Spring, Ruby on Rails,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jQuery, Sass, LESS, Tailwind CSS, Material-UI, Ant Design, Express.js,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Jenkins, Docker, Kubernetes, Visual Studio Code, Postman,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Lighthouse, Selenium, Webpack, Babel, Performance Monitoring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Firebase, Netlify, Vercel, DigitalOcean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user-friendly and visually appealing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various devices and platforms while adapting to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wireframes and prototypes, ensuring alignment between user needs and technical capabilities throughout the design and development process, fostering excellent team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to enhance the quality, scalability, and security of applications, applying industry best practices and encouraging a culture of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to optimize code efficiency, enabling smoother user experiences and reducing the time spent on future projects by facilitating component reuse.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coding standards, performance optimization, and testing strategies, increasing team productivity and ensuring high-quality deliverables that meet both technical and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with stakeholders to gather requirements and provide updates on project milestones, promoting transparency and collaboration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and resolved performance bottlenecks and functionality issues in applications, utilizing analytical skills to uphold a seamless user experience and minimize downtime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multiple projects, guiding cross-functional teams to deliver high-quality solutions on time, fostering a proactive approach to problem-solving and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new technologies and industry trends, ensuring that the team remained competitive and implemented innovative solutions to technical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implemented strategies for managing content freshness on websites, incorporating feedback loops to keep user interfaces relevant and aligned with evolving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backend teams to integrate front-end components seamlessly into applications, ensuring robust functionality and a cohesive user interface that resonates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data and feedback to inform design decisions, enhancing overall user satisfaction and engagement with digital products through iterative design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UX principles, fostering a culture of knowledge sharing and collaboration to enhance team skills and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resources for application deployment and maintenance, enhancing scalability and performance while ensuring adherence to security standards and best practices in cloud environment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design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engaging user interfaces and improve overall user experience based on usability testing and user research findings.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seamless and interactive user experiences while ensuring cross-browser compatibility and adherence to web standards and accessibility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transform wireframes and prototypes into functional applications, maintaining alignment with user experience and interface design principles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user interfaces with tailored components and maintaining state management for improved user interactions and experiences, leading to increased customer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and Agile methodology, fostering collaboration across teams and ensuring that user feedback was integrated promptly into development cycles to improve product quality and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and conducted rigorous code reviews to ensure code quality and maintainability while mentoring junior developers in the adoption of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of application architecture, coding workflows, and deployment processes, ensuring that all project stakeholders were informed and up to date on developments and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optimization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performance, ensuring fast load times and a fluid user experience that directly impacted user engagement trends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effective collaboration among developers and maintaining organized project repositories to facilitate smooth development workflows and integration management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testing sessions to gain insights into user behavior and preferences, leveraging findings to inform design modifications and enhancements that ultimately improved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integration verification, ensuring seamless connectivity and functionality between front-end applications and back-end services, contributing to efficient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design strategies that adapted to mobile and tablet interfaces, ensuring optimal user experience across all devices and aligning with industry best practices for mobile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retrospectives, offering insights and suggestions that improved team dynamics and project workflows, fostering a culture of continuous improvement within the organizational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