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11 years in delivering high-quality web and mobile applications. Proficient in React, TypeScript, and modern web practices, committed to optimizing user experiences and mentoring team members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HTML5, CSS3, Sass,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RESTful APIs, GraphQL, Postgres, MongoDB,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Webpack, Babel, ESLint, JSDoc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SEO: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Web Vitals, GTmetrix, SEO Optimization, Accessibility (WCAG 2.2), Performance Tuning, Analytics (Google Analytics), A/B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Jenkins, CI/CD, Git, Kubernetes, Azure DevOps,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Agile Methodologies, Scrum, Kanban, User Experience Design, Prototyping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pharmacy services, thereby enhancing patient engagement and facilitating a seamless specialty medication ordering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a scalable client-side architecture that integrates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maintains high performance and security standards throughout the application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implemented best practices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accessibility and user interface performance for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fostered a collaborative team environment, sharing knowledge on improving code efficiency and adopting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consistently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pipeline to streamline automated testing processes, significantly improving release confidence and reducing time to market for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metrics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initiatives that optimize load times and the overall user experience on both mobile and desktop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JSDoc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 workflows, enhancing team clarity on coding standards and API interactions for future scalability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agile practices including sprint planning and retrospectives, promoting transparency and accountability within the development team to meet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deployment, implementing cost-effective solutions that enhance scalability and ensure high availability for users across different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component libraries ensuring adherence to design specifications, promoting reuse and maintaining consistency across various applications developed within the company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user experience design sessions, contributing insights that helped shape the development of features aimed at improving the patient care journey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learning and improvement among team members through weekly sharing sessions focused on emerging technologies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performance data to iterate on user interfaces, ensuring all updates align with patients' needs and enhance overall therapy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external services, ensuring smooth operation while respecting strict healthcare compliance and security standards integrated into the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mockups and prototypes in collaboration with designers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stakeholder buy-in before development commences.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responsiveness to meet modern web standards throughout my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end-to-end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down defect rates and ensuring all components function as expected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leads to create detailed project specifications and API contracts, enhancing communication between frontend and backend teams during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promoted an agile workflow that improved team collaboration, allowing for efficient handling of several concurrent project requests with minimal delays to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reviews, providing feedback on UI/UX concepts while ensuring alignment with overall business objectives and technical feasibility standards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load times and responsiveness, employing techniques focused on modern web performance practices, ensuring user satisfaction and engagement improved significantly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software developers, guiding them in best coding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overall team capability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 and deployment (CI/CD)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process, allowing for quicker feedback cycles and iterative enhancements in live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stand-ups and retrospectives to ensure alignment with team goals and improve overall team dynamics while promoting an inclusive atmosphere for innovation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for robust backend communication seamlessly integrated with frontend applications, ensuring efficient data retrieval and manipulation across different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quality assurance teams during software testing phases, providing guidance and support to identify UI-related defects and enhance application reliability prior to rollout.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the team's focus on accessibility by advocating for compliance with WCAG standards, ensuring that our applications are usable for all demographics, including those with disabilities.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