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developer with over 11 years specializing in web and mobile applications, particularly in React and Angular frameworks. Proven track record in building high-performance user interfaces and delivering innovative cybersecurity solutions. Adept at collaborating with cross-functional teams to enhance user experiences and lead projects from conception to deployment, ensuring quality and usability.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Webpack, Babel,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Node.js, AWS, Microsoft Azure,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Wireframing, Responsive Design, Accessibility (WCAG)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Integration/Continuous Deployment (CI/CD),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end-user experiences within AI-driven cybersecurity applications that drastically improved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complex UI workflows that integrated with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efficiency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throughout the development process to ensure the alignment of technical features with user-centered design, optimizing interfaces for both desktop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knowledge sharing on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which enhanced team productivity and consistency in code quality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development of internal tools aimed at enhancing the productivity of the engineering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AI technologies by implementing machine learning solutions within frontend applications, which increased the capability of tools used for detecting advanced cybersecurity threats and streamlined user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optimizations for existing code bases using profiling tools, which enhanced the speed and responsiveness of user interfaces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eliminating bugs and ensuring high-quality releases that met stringent quality assurance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features into applications to comply with WCAG standards and to provide all users with inclusive access to the cybersecurity tools and services developed, prioritizing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daily stand-ups and sprint planning meetings that enhanced team cohesion and project visibility, leading to timely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for code and architecture decisions, ensuring knowledge transfer and technical clarity for future references and new team members joining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AI/ML engineers to refine UI capabilities of their models, creating innovative solutions that simplified complex workflows and improved overall security policies through smart UX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thereby ensuring scalable and secure deployment practices across the software stack, significantly contributing to the company's operational efficiency in delivering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to gather insights which informed iterative design improvements and contributed to a user-focused enhancement process of cybersecurity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UI technologies and trends, integrating new findings into existing projects to maintain a competitive edge in providing state-of-the-art cybersecurity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intuitive interfaces that increased usability and engagement for various software solutions in alignment with best coding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collaborating closely with cross-functional teams including designers and backend developers, ensuring smooth project flow and cohesive integration of frontend and backend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across software products,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frameworks to ensure that applications maintained functionality and aesthetics across multiple device types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project roadmaps and strategies, collaborating with stakeholders to identify user needs and facilitate communication that aligns technical goals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through project milestones, ensuring on-time delivery of features and functionality while adhering to best practices in coding, project documentation, and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robust quality assurance practices, leading to significant improvements in application performance and reducing the number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aimed at maintaining high standards of coding practices and ensuring that the team adheres to the established architectural guidelines and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development efficiency across concurrent projects and reduced redundant coding practices for better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 that enriched application features, allowing for real-time data processing and significantly enhanced user engagement due to the dynamic capabilities they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teams to translate wireframes and prototypes into functional applications, bridging the gap between design and development to bring user-focused ideas to fruition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for deployment and environmental management, ensuring that applications were effectively hosted while maintaining high availability, performance, and security across deployed technologies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culture of continuous learning and adaptation within the team, fostering a supportive environment that encouraged experimentation with new libraries and frameworks to advance the overall technical capability of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