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in software development, specializing in web and mobile applications. Proven skills in designing, coding, and testing complex systems and processes to meet customer requirements effectively and ensuring high-quality production support.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COBOL, Java, Python, JavaScript,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Hibernate, Angular, React,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Oracle, VSAM, MySQL, MongoDB, PostgreSQL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Technologies:</w:t>
      </w:r>
      <w:r w:rsidRPr="00745DD3">
        <w:rPr>
          <w:rFonts w:ascii="Roboto Light" w:eastAsia="Roboto Light" w:hAnsi="Roboto Light" w:cs="Roboto Light"/>
          <w:color w:val="404040" w:themeColor="text1" w:themeTint="BF"/>
          <w:sz w:val="20"/>
          <w:szCs w:val="20"/>
        </w:rPr>
        <w:t xml:space="preserve"> JIRA, Git, Jenkins,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w:t>
      </w:r>
      <w:r w:rsidRPr="00745DD3">
        <w:rPr>
          <w:rFonts w:ascii="Roboto Light" w:eastAsia="Roboto Light" w:hAnsi="Roboto Light" w:cs="Roboto Light"/>
          <w:color w:val="404040" w:themeColor="text1" w:themeTint="BF"/>
          <w:sz w:val="20"/>
          <w:szCs w:val="20"/>
        </w:rPr>
        <w:t xml:space="preserve"> Unix, Linux, Windows, Mac OS, CentOS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multiple complex systems solutions for the Retirement Services Systems Team to effectively satisfy business requirements and enhance customer satisfaction across diverse platforms and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creative process of diagnosing and resolving software issues by applying sophisticated debugging techniques and leveraging industry-standard tools to achieve timely production support.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gather requirements, understanding end-user needs thoroughly and translating them into effective technical solutions and enhancements in administration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effort to document all programming changes and enhancements meticulously, ensuring clear technical communication among peers while maintaining comprehensive logs for ongoing support and future reference.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drove process improvements by suggesting innovative solutions and workarounds, demonstrating a proactive approach in problem-solving and crisis management during production incidents and system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integrated complex systems and support processes while harmonizing them with existing frameworks to optimize performance and ensure seamless interactions across multiple technical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extensive tests on system changes and upgrades, executed thorough evaluations to ensure alignment with both business needs and customer expectations for reliability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sharing expertise and encouraging skill development while promoting best practices in coding, documentation, and collaborative problem-solving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robust testing protocols that addressed multiple scenarios, culminating in a stable user experience and minimal downtime during production releases or system upgrades that followed best industry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essential nighttime support for urgent production issues, employing quick analytical skills and expertise to develop solutions under pressure while promoting a culture of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project management tasks related to technical aspects of projects, ensuring tasks were efficiently executed and aligned with the overall project plan to support strategic goals and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verified business needs and customer requirements continually, enhancing the capacity to provide satisfactory communication and technical support throughout the developmental and operational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state-of-the-art techniques and methodologies to enhance applications and services, focusing on bridging the gap between business capabilities and cutting-edge technology solutions introduced to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coding and operations, contributing to the development of secure, robust systems while engaging in security audits and reviews to maintain compliance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accountability and independent decision-making in achieving desired project outcomes and managing individual responsibilities effectively across multiple assignments.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web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major frameworks such as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and </w:t>
      </w:r>
      <w:r w:rsidRPr="00745DD3">
        <w:rPr>
          <w:rFonts w:ascii="Roboto Light" w:eastAsia="Roboto Light" w:hAnsi="Roboto Light" w:cs="Roboto Light"/>
          <w:b/>
          <w:bCs/>
          <w:color w:val="404040" w:themeColor="text1" w:themeTint="BF"/>
          <w:sz w:val="20"/>
          <w:szCs w:val="20"/>
        </w:rPr>
        <w:t xml:space="preserve">Spring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backend to deliver scalable solutions that addressed complex business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solutions with </w:t>
      </w:r>
      <w:r w:rsidRPr="00745DD3">
        <w:rPr>
          <w:rFonts w:ascii="Roboto Light" w:eastAsia="Roboto Light" w:hAnsi="Roboto Light" w:cs="Roboto Light"/>
          <w:b/>
          <w:bCs/>
          <w:color w:val="404040" w:themeColor="text1" w:themeTint="BF"/>
          <w:sz w:val="20"/>
          <w:szCs w:val="20"/>
        </w:rPr>
        <w:t xml:space="preserve">Oracle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storage and retrieval processes that aligned with evolving application requirements while upholding industry standards for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dynamics with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facilitating agile development practices and maintaining transparency in task assignments which fostered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from requirements gathering to system deployment, focusing on delivering high-value applications that exceeded customer expectations through quality assurance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in collaborative projects, allowing team members to track changes systematically and manage project timelines to meet critical delivery schedules consistently.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detailed technical documentation for applications and systems, providing clear guidelines for users and future developers to ensure effective knowledge transfer and project sustainability.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regularly, providing constructive feedback to peers and maintaining code quality standards, while fostering a continuous learning environment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deployment of applications 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containers, enhancing operational efficiency and reducing downtime by incorporating continuous integration practices into project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engagement and ensuring that applications were both intuitive and responsive, contributing to enhanced customer satisfaction and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debugging tools and performance monitoring solutions to identify bottlenecks and optimize application performance, responding quickly to critical issues that affected users'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ensuring that applications could facilitate seamless communication and interoperability between systems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and stakeholders to define project scope and deliverables, adjusting plans and resources dynamically to accommodate changing requirements and priorities.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