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Senior Software Engineer with over 11 years in software development, specializing in web and mobile applications. Proven ability to leverage technical expertise and strong analytical skills to enhance product stability and resolve complex technical issues efficiently.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 TypeScript, PHP,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Express.js, React.js, Angular, Vue.js,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SQL, NoSQL, MongoDB, PostgreSQL, MySQL, SQLite, Redis,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Eclipse, Postman, Swagger,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product expert, leveraging profound knowledge of </w:t>
      </w:r>
      <w:r w:rsidRPr="00745DD3">
        <w:rPr>
          <w:rFonts w:ascii="Roboto Light" w:eastAsia="Roboto Light" w:hAnsi="Roboto Light" w:cs="Roboto Light"/>
          <w:b/>
          <w:bCs/>
          <w:color w:val="404040" w:themeColor="text1" w:themeTint="BF"/>
          <w:sz w:val="20"/>
          <w:szCs w:val="20"/>
        </w:rPr>
        <w:t xml:space="preserve">Sovos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bridge the gap between customer challenges and effective product development solutions, markedly enhancing engineering collaboration and support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escalated technical support cases that required advanced troubleshooting skills and deep product understanding, ensuring top-notch user satisfaction and engagement with </w:t>
      </w:r>
      <w:r w:rsidRPr="00745DD3">
        <w:rPr>
          <w:rFonts w:ascii="Roboto Light" w:eastAsia="Roboto Light" w:hAnsi="Roboto Light" w:cs="Roboto Light"/>
          <w:b/>
          <w:bCs/>
          <w:color w:val="404040" w:themeColor="text1" w:themeTint="BF"/>
          <w:sz w:val="20"/>
          <w:szCs w:val="20"/>
        </w:rPr>
        <w:t xml:space="preserve">Sovos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product architecture and API designs, diagnosing complex integration issues, thus contributing to stability and long-term functionality of </w:t>
      </w:r>
      <w:r w:rsidRPr="00745DD3">
        <w:rPr>
          <w:rFonts w:ascii="Roboto Light" w:eastAsia="Roboto Light" w:hAnsi="Roboto Light" w:cs="Roboto Light"/>
          <w:b/>
          <w:bCs/>
          <w:color w:val="404040" w:themeColor="text1" w:themeTint="BF"/>
          <w:sz w:val="20"/>
          <w:szCs w:val="20"/>
        </w:rPr>
        <w:t xml:space="preserve">Sovos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client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customer interactions meticulously in the support ticketing system, using analytical frameworks to improve knowledge sharing and reduce resolution times across support teams while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conduct code reviews, identify customer-impacting issues, and deploy fixes, showing a commitment to continuous product evolution and customer satisfaction with </w:t>
      </w:r>
      <w:r w:rsidRPr="00745DD3">
        <w:rPr>
          <w:rFonts w:ascii="Roboto Light" w:eastAsia="Roboto Light" w:hAnsi="Roboto Light" w:cs="Roboto Light"/>
          <w:b/>
          <w:bCs/>
          <w:color w:val="404040" w:themeColor="text1" w:themeTint="BF"/>
          <w:sz w:val="20"/>
          <w:szCs w:val="20"/>
        </w:rPr>
        <w:t xml:space="preserve">Sovos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tools and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automation and enhance operational efficiency, supporting technical support staff in quick resolutions of customer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development cycles, providing valuable insights during feature planning and validation phases, directly linking technical product capabilities to customer needs and expectations within </w:t>
      </w:r>
      <w:r w:rsidRPr="00745DD3">
        <w:rPr>
          <w:rFonts w:ascii="Roboto Light" w:eastAsia="Roboto Light" w:hAnsi="Roboto Light" w:cs="Roboto Light"/>
          <w:b/>
          <w:bCs/>
          <w:color w:val="404040" w:themeColor="text1" w:themeTint="BF"/>
          <w:sz w:val="20"/>
          <w:szCs w:val="20"/>
        </w:rPr>
        <w:t xml:space="preserve">Sovos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tailor-made data migration strategies for diverse customer configurations, ensuring seamless transitions to </w:t>
      </w:r>
      <w:r w:rsidRPr="00745DD3">
        <w:rPr>
          <w:rFonts w:ascii="Roboto Light" w:eastAsia="Roboto Light" w:hAnsi="Roboto Light" w:cs="Roboto Light"/>
          <w:b/>
          <w:bCs/>
          <w:color w:val="404040" w:themeColor="text1" w:themeTint="BF"/>
          <w:sz w:val="20"/>
          <w:szCs w:val="20"/>
        </w:rPr>
        <w:t xml:space="preserve">Sovos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with minimal disruption to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testing environments that accurately mirrored customer setups, allowing for more effective advanced troubleshooting, which reduced future incidents and improved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discovery sessions with clients to gather detailed requirements and offer strategic implementation guidance, reinforcing the trusted advisory role of </w:t>
      </w:r>
      <w:r w:rsidRPr="00745DD3">
        <w:rPr>
          <w:rFonts w:ascii="Roboto Light" w:eastAsia="Roboto Light" w:hAnsi="Roboto Light" w:cs="Roboto Light"/>
          <w:b/>
          <w:bCs/>
          <w:color w:val="404040" w:themeColor="text1" w:themeTint="BF"/>
          <w:sz w:val="20"/>
          <w:szCs w:val="20"/>
        </w:rPr>
        <w:t xml:space="preserve">Sovos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Technical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technical training sessions for internal teams and key customers, focusing on common troubleshooting tasks and advanced usage of </w:t>
      </w:r>
      <w:r w:rsidRPr="00745DD3">
        <w:rPr>
          <w:rFonts w:ascii="Roboto Light" w:eastAsia="Roboto Light" w:hAnsi="Roboto Light" w:cs="Roboto Light"/>
          <w:b/>
          <w:bCs/>
          <w:color w:val="404040" w:themeColor="text1" w:themeTint="BF"/>
          <w:sz w:val="20"/>
          <w:szCs w:val="20"/>
        </w:rPr>
        <w:t xml:space="preserve">Sovos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technologies, fostering deeper product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AI-powered supports tools to improve the diagnostic process, which considerably accelerated issue resolution times while maintaining high standards of technical assistance.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of product features and provided actionable recommendations that improved overall system efficiency and responsiveness, significantly impacting customer satisfaction metrics at </w:t>
      </w:r>
      <w:r w:rsidRPr="00745DD3">
        <w:rPr>
          <w:rFonts w:ascii="Roboto Light" w:eastAsia="Roboto Light" w:hAnsi="Roboto Light" w:cs="Roboto Light"/>
          <w:b/>
          <w:bCs/>
          <w:color w:val="404040" w:themeColor="text1" w:themeTint="BF"/>
          <w:sz w:val="20"/>
          <w:szCs w:val="20"/>
        </w:rPr>
        <w:t xml:space="preserve">Sovos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valuable knowledge to enhance technical documentation that outlined integration patterns and troubleshooting methodologies, thereby improving support resources for both customers and internal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offering expert guidance during critical incidents, proving invaluable in minimizing downtime and enhancing service delivery frameworks across </w:t>
      </w:r>
      <w:r w:rsidRPr="00745DD3">
        <w:rPr>
          <w:rFonts w:ascii="Roboto Light" w:eastAsia="Roboto Light" w:hAnsi="Roboto Light" w:cs="Roboto Light"/>
          <w:b/>
          <w:bCs/>
          <w:color w:val="404040" w:themeColor="text1" w:themeTint="BF"/>
          <w:sz w:val="20"/>
          <w:szCs w:val="20"/>
        </w:rPr>
        <w:t xml:space="preserve">Sovos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and mobile applications in a fast-paced environment,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application performance and optimize user interfaces for scalability, leveraging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performance optimization for enterprise applications served within the Microsoft product portfolio.</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refactoring sessions to elevate code quality and maintainability, implementing best practices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as a standard practice.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for CI/CD automation processes, streamlining deployments and reducing the time between feature completion and production rollout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development methodologies, contributing to sprint planning and retrospectives while adhering strictly to project timelines and deliverable benchmarks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functionality aligned with frontend requirements to create holistic application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testing and performance tuning of applications to elevate user interactions, employing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quality assurance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constructive relationships with stakeholders to clarify requirements and align project goals with business objectives, continuously adapting to feedback and evolving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strategies to maintain project histories, enhance collaboration and manage deployments efficiently, ensuring teams remained synchronized and on track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that detailed system architecture and application flows, aiding in onboarding processes and ensuring knowledge transfer among teams and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technologies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talent and promoting growth in a collaborative programming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