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Systems Engineer with over 11 years of expertise in designing, deploying, and maintaining both cloud and on-prem infrastructure, particularly in retail environments. Proficient in automation, endpoint management, and user administration to enhance operational efficiency and system reliability. Demonstrated ability to collaborate with cross-functional teams, troubleshoot complex systems, and provide Tier III support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VMware vSphere, Kubernetes, Docker,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MacOS, Ubuntu,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 Directory, DNS, DHCP, TCP/IP, VPN, SSL/TLS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Ansible, Terraform,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Prometheus, Grafana, Splunk, ServiceNow,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Intune, Jamf, MDM Solutions, SCCM, Citrix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system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of applications and infrastructure while aligning with company objectives in optimizing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and administration of on-premise servers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 vSphere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vital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future-proofing the infrastructure for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leadership and business stakeholders to define project requirements, timelines, and standard operating procedures, continually providing regular updates on project status and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employed API-driven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processes, enhance system reliability, and streamline endpoint management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conducted capacity planning and performance tuning,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health monitoring, ensuring seamless operations across all environments and minimizing downtime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system and application issues, leading blameless postmortems and performing root cause analysis to identify reliability improvements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secured end-user workstations and mobile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protocols and reducing vulnerabilities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 on advanced troubleshooting techniques and efficient system management, fostering continuous learning and skill development within the team for collaborative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third-party vendor relationships and evaluated emerging technologies to drive continuous improvement efforts that supported the scalability of the IT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disaster recovery strategies and backup plans,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business continuity amidst unforeseen disruptions and ensuring data integrity across all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scheduled on-call rotations to address emergency needs and system outages, demonstrating excellent problem-solving capabilities and effective communication with stakeholders during critical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adhered to change management processes by meticulously planning, documenting, and testing all system modifications to mitigate risks and ensure seamless deployments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technologies that aligned with industry trends and company goals, embracing innovations in cloud services and automation to enhance overall IT capabilities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for new projects with an emphasis on security and optimization, pushing for robust solutions that adhere to best practices in systems engineering and administration.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 III escalated technical support, ensuring that all documented issues were tracked and communicated effectively within the ticketing system for transparency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cloud infrastructure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resource allocation and implementing automation for system workflows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server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 vSphere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virtualization strategies that improved performance, reliability, and disaster recovery capabilities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requirements and develop effective standard operating procedures, ensuring project milestones were met while providing continuous status updates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deployed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resolutions to repetitive tasks and enhancing overall system reliability through intelligent automation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network management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DHCP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ensuring stable connectivity and security across all organizational networks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health monitoring and performance analysis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potential system risks to implement necessary mitigative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complex systems issues, leading root cause analyses that focused on long-term reliability improvements and best practice implementations within the IT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system management techniques, creating a culture of knowledge sharing, fostering both technical skill enhancement and career growth opportunities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managed vendor relationships, establishing contracts with third-party providers to optimize the utility of emerging technologies and aligning their offerings with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disaster recovery and backup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continuity planning were prioritized within the organizational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 to swiftly address system failures and outages, employing effective communication and critical thinking skills to restore systems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change management processes by ensuring systematic documentation and testing of all system changes, eliminating potential disruptions to user services across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