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Senior Staff Engineer with over 11 years of experience in software development, particularly in data infrastructure, distributed systems, and backend platform engineering. Proven expertise in designing production-grade data platforms and implementing scalable solutions while ensuring data governance and compliance. Strong leadership skills in mentoring teams and influencing technical direction while driving collaboration across cross-functional teams.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Java, Scala, Go, JavaScript, SQL, TypeScript, Bash Scripting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Snowflake, Apache Kafka, Apache Spark, Airflow, dbt, PostgreSQL, MongoDB,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Google Cloud Platform, Microsoft Azure, Kubernetes, Docker, Terraform, CloudFormation, Apache Cassandra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Flask, Django, React, Node.js, Spring Boot, GraphQL, RESTful APIs, Jupyter Notebooks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Governance &amp; Compliance: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GDPR, SOC2, HIPAA, Data Lineage, Data Privacy, Data Cataloging, Data Quality, Access Control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robust,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Kinesis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ingestion speed and reliability in large-scale data processing for organizational use cases.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team in migrating traditional data storage solutions to cloud-native architectures,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Snowflake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Amazon 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accessibility and performance across various products and analytical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complex event-driven architectures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Spark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real-time data processing and analytics capabilities for cross-functional teams, enhancing business decision-making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and enforced coding standards for team projects, promoting best practices in software development and contributing to a significant improvement in code quality and maintainability.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product, analytics, and security teams to define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governance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protocols and best practices, ensuring compliance with industry standards and enhancing data trustworthiness across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engineers, sharing knowledge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governance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ETL processes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cloud technologies, helping them reduce technical debt and align with the strategic direction of the data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emerging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dbt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transformation during the ingestion process, improving overall performance and developer experience, while reducing operational costs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Successfully 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for metadata management, enhancing the discoverability and usability of data assets for various teams across the organization and improving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the deployment of infrastructure as code, improving deployment consistency and reducing the time spent on managing cloud resources.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workshops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privacy regulations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their implications for data management, fostering a culture of compliance and awareness in data stewardship across engineering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observability in data workflows by implementing monitoring solutions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proactive identification and resolution of performance issues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detailed documentation for data architecture and design patterns, aiding in onboarding processes and future system upgrades for enhanced team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innovative solutions to improve data access and data cataloging processes,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Atlas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promote organization-wide data literacy and stewardship.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status meetings with stakeholders to align engineering efforts with business objectives, ensuring the data platform capabilities meet evolving organizational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contributed to the continuous improvement of development practices, helping the team adopt new tools and libraries that elevate the overall performance.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scalable APIs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expose data services and facilitate interactions among various application layers, ensuring ease of data accessibility and security.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 cross-functional team setting to implement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 architectures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backend solutions, enabling better scalability and fault isolation in data processing workflows.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Fine-tuned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batch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streaming ETL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Spark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enhancing throughput and data processing efficiency across multiple departments.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logging and observability frameworks to improve the reliability and transparency of data pipelines, fostering rapid troubleshooting and operational excellence within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open-source community by enhancing existing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processing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libraries, showcasing a commitment to innovation and knowledge sharing, while staying current in the industry.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architectural discussions, presenting forward-thinking approaches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technology integration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balancing performance, security, and operational costs in line with business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frameworks for parts of the data platform, increasing test coverage and reducing regression bugs in deployed solutions, thus improving overall product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infrastructure teams to create a secure, reliable cloud environment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services, ensuring data protection and compliance with standards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SOC2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HIPAA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enhance data pipeline performance through optimization and efficient data modeling practices, which in turn improved the overall analytics capabilities of business operations.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discussions with stakeholders to translate data-driven insights into actionable solutions, illustrating the powerful role of data architecture in successful product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collaborative environment by conducting Agile sprints and team planning sessions focused on achieving product goals while enhancing team productivity through shared ownership and accountability.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and evaluated emerging technological trends in data management, extracting relevant insights to guide strategic decisions and foster innovation in product offerings.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