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development, focusing on web and mobile applications. Proven expertise in designing and building full-stack solutions utilizing modern technologies, along with a solid understanding of enterprise process automation. A strong collaborator with a track record of effectively translating business needs into technical solutions while ensuring maintainability and production readiness.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Python, SQL, Go,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HTML5, CSS3,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Node.js, Express.js, Django, Flask, GraphQL, REST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Elasticsearch, OracleDB,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GCP, Azure,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Integration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Camunda, Apache Camel, MuleSoft, Zapier, Talend, Apache Airflow, LLM 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Camunda 8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domain solutions for various industry use cases, enhancing process automation capabilities and delivering higher efficiency to enterprise clients through robust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maintainable, high-performance solution assets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connectors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job workers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employing agile methodologies, ensuring end-to-end production readiness while meeting strict client deadlines and reliability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product management and architecture, to define solution scope and capabilities tailored to client-specific requirements in the finance and logistics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enterprise-grade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components,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interfaces, significantly improving user engagement and streamlining operations within enterprise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strong engineering fundamentals,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SDLC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integrating multiple systems, data sources, and user workflows to address complex real-world business challenges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previous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agent-based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to innovate within solution designs, leveraging integration platforms and ensuring compatibility with emerging technologies for future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an entrepreneurial mindset by acting as a builder and problem solver, translating complex client business needs into technical solutions with a focus on maintainability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that all solutions were documented thoroughly, providing comprehensive deployment guidance to clients as well as keeping internal resources updated for future reference and iterative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full-stack development practices, fostering a culture of continuous learning and collaboration within the team, while ensuring alignment with industry trends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effort in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deployment of solutions, promoting resource efficiency and reliability in enterprise environments across various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internal knowledge-sharing sessions, discussing industry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and integration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innovative thinking and collaboration among team members of different backgrounds and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strong relationship with clients, ensuring timely updates and iterations on solution progress that align with their business goals and timelines, thereby enhancing customer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solutions and technologies on a continuous basis, keeping abreast of industry shifts towards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agentic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directly informed the design choices for client solutions and service formulations.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strategies for better cross-departmental communication and partnership, ensuring stakeholders were engaged throughout the solution development lifecycle, ultimately nurturing a unified approach to problem-solving business complexities.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Started foundational work on developing a repository of reusable solution components, emphasizing long-term scalability and adaptability of solutions sparked by industry-specific process automation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numerous projects focused on building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functionalities with backend services developed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smooth data 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 solutions by implementing APIs and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management, optimizing database operations based on application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a lead role in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speed and reducing manual errors in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and scalability through microservices architecture, leveraging orchestration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deployment and resource management across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 to define best practices for code quality, ensuring adherence to architectural guidelines through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ESLint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JavaScript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innovation by exploring and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open-source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into existing projects, driving improvements in performance and user experience for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unit tests and integration tests,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frontend, ensuring high code quality and robustness before deployment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platform improvements by providing feedback to product teams, based on findings during solution implementation that highlighted new potential features to enhance user engagement or resolve pain points.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architectural decisions focused on best practices in security and scalability while building applications,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to keep applications safe from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focus on continuous learning by attending workshops and training sessions around modern web technologies, ensuring the team's knowledge base remained current and aligned with industry shifts.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align application interfaces with client expectations, contributing insights from a development perspective to enhance user satisfaction and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conducted code reviews to uphold high standards of software development practices, mentoring junior developers and providing constructive feedback to foster their growth and improve the team's overall competency.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