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professional with over 11 years of experience specializing in web and mobile applications. Expert in real-time architecture, API design, and developer tooling, with proven success in guiding customer engagements and implementing scalable architectures, adapting to industry trends and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Kotlin, Swift, Dart,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Express, Spring, Django, Flutter,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GitHub,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Pub/Sub, SOAP, gRPC, OAuth2,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PubNub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SDKs to enhance user experiences across various sectors such as healthcare and fintech, ensuring seamless integration with existing platforms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advisor to stakeholders, translating business requirements into technical specifications, ensuring alignment with product capabilities and API features during customer engagements and pre-sales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architecture patterns that streamline the deployment of enterprise-level applications and facilitated rapid time-to-market for new features while promoting reusable architecture templates.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customers to educate them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PubNub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solutions, enhancing their technical adoption and providing best practices to maximize their return on investment with real-time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product, engineering, and sales to strategize solution offering developments, ensuring cohesive communication and alignment to drive customer satisfaction and engagement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user interfaces and real-time back-end solutions that cater to high user engagement and performance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document architectural standards and design guidelines, promoting best practices across multiple teams to ensure consistency and reliability in solution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provide features like personalized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predictive insights and improve customer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roadmap for technology adoption and integration of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improve scalability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integrate security and compliance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regulations and enhancing customer trust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increased efficiency in deployment cycles and reduced the time to roll out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strong relationships with enterprise customers, proactively engaging with them to unveil opportunities for expanded use cases and addressing their specific platform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detailed approach to architectural reviews and code quality assessments to enhance the overall performance and reliability of deployed applications in high-availability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develop and optimize shared libraries for internal usage, improving development efficiency across the team and supporting various application use cases with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furnished insights to the product team regarding field-relevant trends and customer feedback, significantly influencing product direction and enhancing value propositions for strategic accounts.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robust backend solutions for enterprise environments that comply with best practices and security standards of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RESTful APIs, optimizing data retrieval times and promoting efficient interaction between the client interfaces and backend services with appropriate rate limiting measures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cloud functionalities in applications, including storage, processing, and complex event handling, enhancing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fostering an adaptive development environment where feedback loops enabled continuous improvement and responsiveness to changing project requirements and stakeholder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technical issues in software deployments,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issue resolution effectively while minimizing downtime and operational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and integration testing strategies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maintainability across all project developments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designers to transform complex functional requirements into intuitive designs, reflecting a user-centric approach in the development of software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software deployments and enhance development workflows, significantly reducing manual intervention and risk of error in the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documentation and project outlines for client-specific solutions, effectively communicating technical concepts to both technical and non-technical audiences during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developer community engagement platform that encourages knowledge sharing and collaboration among developers, enhancing overall user experience and technical resource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facilitating reliable communication in microservices architecture and adapting quickly to scalability demands in development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standards, system design, and cloud-based techniques, nurturing their professional growth and ensuring sustained knowledge transfer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