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technology architect with 11 years of experience in software development, specializing in web and mobile applications, and emphasizing strong expertise in .NET, C#, and modern front-end frameworks such as React and Angular. Proven ability in guiding teams through architectural changes, client engagement, and delivering innovative solutions aligned with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VB.NET, JavaScript, TypeScript, Python,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 MVC, React, Angular, Vue.js, Bootstrap, Entity Framework, Xamarin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Azure Functions, AWS Lambda, Firebase,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Postman, CI/CD, Azure DevOps, Jenkins,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Architectures: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SOA, Webhooks, OAuth2.0, gRPC,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NUnit, Selenium, Mocha, Postman, App Insights, New Relic,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clients to gather business requirements and pain points, using agile methodologies to design solutions that are both innovative and align with strategic goals of the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discussions to create detailed architectural artifacts including solution outlines and integration diagrams, ensuring alignment with Microsoft best practices and project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client-facing discovery sessions to assess technological landscapes, mapping out transition strategies from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solutions, enhancing system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focusing on solution storytelling, drafting compelling narratives and visuals to communicate complex technical concepts clearly and effectively to diverse client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hands-on development as a full-stack engineer, implementing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bridging the gap between backend services and frontend user interfaces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delivery teams, enabling clear communication of architectural intents, managing dependencies, and participating in monitoring solutions to identify risks proactively and ensure deliverable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and refinement of high-level solution options, assisting senior architects in evaluating trade-offs and making informed decisions around technical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current with industry trends, I explored the integration of innovative technologies such as AI and automation tools into engineering processes to enhance solution quality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internal knowledge-sharing initiatives, documenting best practices and developing templates that aid in standardizing solution playbooks across multiple delivery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sales teams by providing technical insight during the proposal phase, aligning deliverables with client expectations, and demonstrating a solutions-based approach during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initiatives within the architecture team by applying recent learnings from applied industry practices, contributing insights from real-world implementations to service delivery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architectural reviews and estimation exercises, contributing to capacity-building projects while mentoring junior engineers to foster a culture of collaboration and learning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forums sharing engineering insights, keeping abreast of Microsoft architectural patterns and driving improvements based on shared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presented architectural proposals to clients, ensuring comprehensive communication of technical solutions and incorporating client feedback into final designs when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across cross-functional teams, facilitating alignment between engineering, sales, and marketing teams, ensuring a cohesive approach to project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high-performance applications while ensuring modular, maintainable code through Agile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sessions to reshape existing applications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contributing vital insights on architecture and technology stack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integration with third-party applications, enhancing system capabilities and ensuring successful communication across disparate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integration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and minimizing defects in production through robust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and clients to define project scope, timelines, and deliverables, balancing client expectations with feasible engineering practices and resource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create CI/CD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builds and deployments, fostering a culture of continuous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mentored junior team members in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best practices for development and maintenance of high-quality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design decisions for projects, ensuring all stakeholders were aligned with project goals and maintaining comprehensive records for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prototyping sessions, assessing feasibility for new technologies adoption such as cloud services or AI tools, and providing analysis to senior architects for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internal staff on emerging technologies and architectural best practices, contributing to the overall knowledge growth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 and daily stand-ups, advocating adaptive development methodologies to navigate shifting project priorities and objectives within short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technological advancements in development, focusing on maximizing the effectiveness of teams by integrating successful practices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