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9 years of experience in software development, specializing in web and mobile applications. Proven track record collaborating with cross-functional teams to deliver scalable solutions, leveraging strong technical expertise in data architectures and analytics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R, Scala,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Data Lakes, BigQuery, Amazon Redshift, Apache 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AWS S3, Azure Data Factory, AWS SageMaker, Azure Blob Storage,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Metabase, QlikView, Domo, MicroStrategy, Sisense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Django, Angular,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 capabilities, working closely with cross-functional teams to enhance customer data architecture and ensure technical feasibility for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through the execution of proof-of-concept projects, showcasing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solves complex business problems in a customer-facing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technical presentations highlighting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innovative approaches to data analytics, tailored for both technical and executive stakeholders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consultations,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and advising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optimize their data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up-to-date knowledge for advising customers on competitive advantages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legacy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best-in-class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practices across diverse client projects, ensuring compliance with industry standards and enhancing customer trust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for customers, elevating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supports advanced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relay customer feedback, significantly enriching the product development 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initiatives to link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implementations, catering specifically to requirements within the Malaysian market and regulatory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derive insights on market trends, particularly in the Malaysian technology ecosystem, allowing for strategic decision-making and competitive positioning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tailored customer demos that illustrated the powerful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leading to clear value propositions that resonated with potential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industry events and conferences as an ambassador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recognizing the importance of community engagement for thought leadership in data and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ordinary thinking by introducing innovative uses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customer organizations to gain actionable insights from their existing data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industry challenges faced by clients and demonstrated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can effectively solve these pressing issues, supporting their digital transformation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implementations across enterprise-level accounts, fostering deep trust and long-term partnerships through consistent delivery of measurable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within a collaborative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web applications and contributing to the full software development lifecycle, from ideation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resilience of applications catering to a wide range of business needs while following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 tasks, ensuring data integrity and facilitating robust reporting and data analytics capabilities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participating actively in sprints and retrospectives, contributing to the continuous improvement of the development process and team dynamics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development time and increasing code maintainability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aligning technical solutions with business objectives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the user experience of applications by integrating responsive design and accessibility standards, prioritizing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performance, scalability, and cost-effectiveness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mentorship to junior developers, fostering a culture of learning and technical excellence within the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streamlined data flow across applications, maintaining performance consistency and reliability for various enterprise-level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develop and launch successful marketing campaigns aligned with product releases and customer engagement strategies, optimizing market outreach.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employed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deployment processes and application reliability in containerized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