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9 years of experience in software development, specializing in web and mobile applications. Proficient in crafting scalable and reliable solutions using modern technologies. Strong background in system performance monitoring, team development, and mentoring, along with expertise in system design and collaboration across cross-functional teams to deliver innovative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Node.js, Python, Java,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jQuery, Sass, Bootstrap, Tailwind 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Express.js, Ruby on Rails, Spring Boot, Django, Flask, NestJS, Golang Gin,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DynamoDB, MariaDB,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Docker, Kubernetes, Terraform, Ansible, CI/CD, GitHub Actions,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Grafana, CloudWatch, Prometheus, Elastic APM, New Relic, Loki,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highly scalable backend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operational efficiency of virtual care solutions in collaboration with a multi-disciplinary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and quick turnaround on feature releases, which supported the rapid growth of healthcare technology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around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while enhancing the team’s coding standards and system architecture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resilient cloud infrastructure that supported high-availability healthcare applications and simplified storage and retrieval of medical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observable and maintainable codebases by incorporating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monitoring, which led to proactive issue resolution and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to define architectural patterns, leveraging insights from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optimal performance throughout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conceptualize and develop new features and integrations that enhanced the virtual care platform, delivering innovative solutions to meet consumer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performance monitoring of mission-critical systems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insight into system health and reducing downtime through enhanced troubleshooting capabilities and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system performance tuning and refactoring existing codebases to improve application response time and throughput, utilizing industry-standard practices and performance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platform capabilities by integrating third-party APIs with confidence and ensuring consistency in user experience across applications, reinforcing a robust ecosystem of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participant in sprint planning and retrospectives, delivering insights on system reliability and paving the way for future development while adhering to agile methodologies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foster innovation and align technology solutions with strategic business outcomes, ensuring that engineering efforts directly supported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resiliency patterns within cloud infrastructure to support varying load levels and prevent downtime during traffic spikes, effectively enhancing system durability beyond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extending platform capabilities by conducting reviews and implementing feedback, leading to more user-centric product iterations that significantly improved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feature development from design to deployment, seeking user feedback throughout the process, thereby not only improving application usability but also aligning with healthcare compliance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distributed systems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efficiency of enterprise applications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business requirements into technical specifications, resulting in successful launches of web and mobile applications that met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front-end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design principles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for extensive user outreach.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maintaining high standards of software craftsmanship while reducing the incidence of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fostering a culture of quality, knowledge sharing, and collective problem-solving to enhance overall team productivity and cohesion in project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client access to web services, ensuring secure and efficient communication between front-end and back-end components while following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systems and healthcare APIs into existing applications, thereby streamlining user transactions and ensuring compliance with healthcare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web applications using modern frameworks and methodologies, focusing on continuous integration and delivery protocols to keep project timelines on track and responsive.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architecture discussions to determine the best technology stack for new features, considering scalability and maintainability as key factors influencing technical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systems analysis and troubleshooting as necessary in response to performance issues, utilizing adept debugging skills and leveraging logging mechanisms for effective root cause analysis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goals and ensuring adequate backlog grooming to facilitate smooth development cycles within the team framework and meet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end-users and technical team members, thereby enhancing user experience and knowledge transfer across the organization to improve ongoing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