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experience specializing in designing, developing, and maintaining web and mobile applications. Proven expertise in leading development efforts while mentoring junior engineers and collaborating with cross-functional teams to deliver high-value solutions. Adept in leveraging cutting-edge technologies to drive performance improvements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Ruby, Python, JavaScript, Java,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Spring Boot, Ruby on Rails,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Oracle,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Travis CI,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Heroku, DigitalOcean, CloudFormation, Ansible,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Event Systems &amp; Messaging:</w:t>
      </w:r>
      <w:r w:rsidRPr="00745DD3">
        <w:rPr>
          <w:rFonts w:ascii="Roboto Light" w:eastAsia="Roboto Light" w:hAnsi="Roboto Light" w:cs="Roboto Light"/>
          <w:color w:val="404040" w:themeColor="text1" w:themeTint="BF"/>
          <w:sz w:val="20"/>
          <w:szCs w:val="20"/>
        </w:rPr>
        <w:t xml:space="preserve"> Kafka, RabbitMQ, Apache ActiveMQ, AWS SNS/SQS, Redis Pub/Sub, NATS, EventBridge, ZeroMQ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comprehensive SaaS applications by employing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reliability, and scalability for communication service providers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robust software solutions, actively engaging in high-level architecture discussions and user story development for effective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significantly while promoting a culture of automation and efficiency across team processes and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regular code reviews, ensuring adherence to best practices and code quality standards through utilization of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CodeClimate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them with guidance in software development practices, facilitating knowledge sharing sessions that emphasized adaptability and collaborative problem-solving on challenging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relational data effectively, optimizing complex query performance and conducting schema design reviews to ensure data integrity and operational excellence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software applications, employing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quickly, implementing effective resolutions enhancing overall user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development and deployment of small, modular services that improved team workflow and accelerated product iteration cycles for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reviews to maintain up-to-date project records, ensuring comprehensive documentation aligned with best practices, which streamlined onboarding processes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continuous learning to stay ahead of emerging trends and technologies, advocating for best practices in software development and leading initiatives for technology adoption where beneficial.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refine development strategies based on customer feedback and market analysis, ensuring software features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actively participating in sprint planning and retrospectives, to foster a productive team environment that encourages feedback and continuous process enhancement for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error tracking systems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to incidents and improving the overall debugging efficiency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competitors' product offerings, leveraging insights into telecom industry trends to propose enhancements and new features for software products, ensuring Wavelo's solutions remained competitive and viable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technical discussions and industry events, effectively representing the company while networking with peers to foster shared learning and collaborative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scalable and high-performance solutions for enterprise clients in various sectors across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teams to understand requirements, developing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ensuring adherence to agile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ensuring seamless data communication and enhanced functionality leveraging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databases for applications, optimizing data retrieval processes and improving overall application performance through effective query structuring and indexing.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comprehensive documentation, championing clean code principles and encouraging developers to embrace collaborative techniques for greater code maintainability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developers, providing insights into software engineering best practices, fostering a culture of learning and professional growth within the engineering team and beyond.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performance tuning and debugging, employing tools such as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while consistently enhancing software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brainstorming sessions to design solutions for complex technical challenges, leveraging innovative thinking and collaborative problem-solving to deliver on project goals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automation tools to streamline development workflows, utilizing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task management efficiency across multiple projects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software trends and technologies, promoting the continuous evolution of best practices within the team and aligning development methodologies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upcoming tools and frameworks, focusing on implementation strategies and practical applications to gain a competitive edge in the marketplace and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infrastructure health and security using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of vulnerabilities and compliance with security best practices within all deployed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