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backend software development, specializing in microservices architecture and APIs. Strong background in cloud technologies and a passion for building secure,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Java, Python, JavaScript, Ruby, C#, TypeScript,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Node.js, FastAPI, Express.js, Django, Ruby on Rails, ASP.NET,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SaltStack, Terraform, Kubernetes, Docker,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Oracle Database,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OAuth, OpenID Connect, JWT, Apache Kafka, WebSocket,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Travis CI, Docker Compose, Selenium,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backend services for Veza's flagship product, ensuring high availability and reliability while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API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product features from ideation to deployment, driving significant improvements in the user experience and product performance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to protect sensitive data on cloud platforms,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security and compliance across our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knowledge-sharing sessions, fostering a culture of collaboration and continuous learning within the engineering team to improve code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deployment, optimizing resource utilization and facilitating seamless integration of services within distributed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systems for Microsoft that supported critical business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business logic and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a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and maintainability of our applications while reducing deployment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API services that integrated with various frontend applications, utilizing thorough documentation and best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and ensuring quick and efficient releases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development, fostering technical growth and collaboration within diverse teams while enhancing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