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specializing in web and mobile applications. Expertise in building efficient and scalable solutions using diverse tech stacks, focusing on customer-centric design and optimal cloud cost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TypeScript, JavaScript, Java, Go,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Django, React, Angular, Node.js, Vue.js,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Tools:</w:t>
      </w:r>
      <w:r w:rsidRPr="00745DD3">
        <w:rPr>
          <w:rFonts w:ascii="Roboto Light" w:eastAsia="Roboto Light" w:hAnsi="Roboto Light" w:cs="Roboto Light"/>
          <w:color w:val="404040" w:themeColor="text1" w:themeTint="BF"/>
          <w:sz w:val="20"/>
          <w:szCs w:val="20"/>
        </w:rPr>
        <w:t xml:space="preserve"> PostgreSQL, MySQL, MongoDB, Clickhouse, Redis, Elasticsearch,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Azure, Google Cloud Platform, Docker, Terraform, Kubernetes, Serverless,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DevOps Tools:</w:t>
      </w:r>
      <w:r w:rsidRPr="00745DD3">
        <w:rPr>
          <w:rFonts w:ascii="Roboto Light" w:eastAsia="Roboto Light" w:hAnsi="Roboto Light" w:cs="Roboto Light"/>
          <w:color w:val="404040" w:themeColor="text1" w:themeTint="BF"/>
          <w:sz w:val="20"/>
          <w:szCs w:val="20"/>
        </w:rPr>
        <w:t xml:space="preserve"> Prometheus, Grafana, New Relic, Sentry, Jenkins, CircleCI, GitHub Actions,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Finance and Data Visualization:</w:t>
      </w:r>
      <w:r w:rsidRPr="00745DD3">
        <w:rPr>
          <w:rFonts w:ascii="Roboto Light" w:eastAsia="Roboto Light" w:hAnsi="Roboto Light" w:cs="Roboto Light"/>
          <w:color w:val="404040" w:themeColor="text1" w:themeTint="BF"/>
          <w:sz w:val="20"/>
          <w:szCs w:val="20"/>
        </w:rPr>
        <w:t xml:space="preserve"> Tableau, Power BI, D3.js, Apache Kafka, Apache Spark, Looker, DataDog,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efforts to develop and maintain core features for Vantage’s cloud cost visibility platform, ensuring solutions that are intuitive and scalable for Fortune 500 companies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testable code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rapid deployment of essential features aligned with customer feedback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architectural enhancements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optimizing deployment processes and resource management in cloud environments, supporting thousands of users efficiently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through customer interaction sessions to understand requirements, translating them into functional features that enhance user experience and drive engagement across various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complete feature development lifecycle from ideation through deployment, ensuring high standards of quality and performance were maintained, leading to increased customer satisfaction ratings and retention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version control, promoting best practices in code quality and team collaboration, ensuring seamless integration of features and minimizing technical debt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end-to-end testing strategies using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performance of functionalities developed, thereby decreasing regression issues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development team on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management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methodologies,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implementation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provide real-time insights into cloud infrastructure costs, resulting in improved decision-making by engineering and product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conducted performance reviews on cloud data services, classifying usage patterns and identifying cost-saving opportunities through careful analytics and visualization techniques involved in the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services with </w:t>
      </w:r>
      <w:r w:rsidRPr="00745DD3">
        <w:rPr>
          <w:rFonts w:ascii="Roboto Light" w:eastAsia="Roboto Light" w:hAnsi="Roboto Light" w:cs="Roboto Light"/>
          <w:b/>
          <w:bCs/>
          <w:color w:val="404040" w:themeColor="text1" w:themeTint="BF"/>
          <w:sz w:val="20"/>
          <w:szCs w:val="20"/>
        </w:rPr>
        <w:t xml:space="preserve">Temporal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workflows, enabling improved operational efficiency through automation and streamlined processes in the service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efficient data pipelines for optimizing storage and retrieval mechanisms in Vantage's core data platform, enhancing load times and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refining project metrics and strategies continually based on team inputs and retrospectives for process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coding standards and framework best practices, cultivating team-wide adherence to high-quality standards in software development while promoting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prototypes which iteratively improved product-market fit through rapid user feedback cycles in conjunction with UX/UI testing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at Microsoft, emphasizing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 to provide seamless user experiences across multiple platforms and device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implementing RESTful APIs that enabled communication between server-side components and front-end applications with optimal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monolithic architectures to microservices, promoting agility in development processes and improving application performance metrics through optimized service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and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smoother developer workflows and faster release cycles while empowering more frequent deployment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to elevate team capabilities in software engineering best practices, fostering a collaborative environment and enhancing the overall proficiency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database schema designs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 availability and efficient transaction processing across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in project execution, enhancing team dynamics and improving project delivery performance through effective planning, iterative development, and goal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managers and UX designers to refine application features based on user insights, continuously striving to align outputs with customer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discussions to drive innovation in product features, conducting market research that influenced the technical direction of product enhancements aligned with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refactoring and performance tuning efforts, enhancing application efficiency and reducing resource consumption across Microsoft's extensive product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scalable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compliance and security standards while promoting sustainability practices within cloud infrastructure management in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within the organization, presenting findings and learnings regarding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managing distributed systems during team workshops.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