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skilled Senior Software Engineer with 11 years of experience in software development, focusing on web and mobile applications. Proficient in Java, JavaScript, React, Node.js, and cloud technologies like AWS and Azure. Proven ability to lead teams, mentor junior developers, and drive projects to completion through agile methodologies. Adept at problem-solving and innovative solutions that align with business objectives, leveraging a robust skill set in software engineering and consultancy.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Python, C#, Go, Ruby,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Express.js, Spring, Django, Ruby on Rails,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Heroku, DigitalOcean, IBM Cloud, CloudFormation, OpenStack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Automation:</w:t>
      </w:r>
      <w:r w:rsidRPr="00745DD3">
        <w:rPr>
          <w:rFonts w:ascii="Roboto Light" w:eastAsia="Roboto Light" w:hAnsi="Roboto Light" w:cs="Roboto Light"/>
          <w:color w:val="404040" w:themeColor="text1" w:themeTint="BF"/>
          <w:sz w:val="20"/>
          <w:szCs w:val="20"/>
        </w:rPr>
        <w:t xml:space="preserve"> Docker, Kubernetes, Terraform, Jenkins, Git, Ansible, GitLab CI, Bamboo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MySQL, SQL Server, MongoDB, Redis, Elasticsearch, Cassandra,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technical requirements,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which fostered enhanced workflow and project efficiency across all stages of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multi-tiered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to requests from the front-end, while implementing microservices architecture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business needs and translate them into technical specifications, conducting workshops that facilitated clear communication and set project expectations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code quality and reduced time for rollout of new features through continuous integration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code reviews and hands-on training in best practices for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cultivating a culture of learning and collaboration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database schemas for relational and NoSQL databases, specifically leveraging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application requirements for data integrity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REST APIs to enhance application interoperability, reducing overhead and improving data retrieval times, which resulted in a more seamless end-user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utilizing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technologies for IT workflow automation that included features for prompt engineering to streamline software development processes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source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code was managed efficiently with thorough documentation to streamline team collaboration across distributed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technologies such as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opportunities for integration into existing products, staying ahead of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support rotation to troubleshoot production issues swiftly, demonstrating strong problem-solving skills under pressure while maintaining a customer-centric approach to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and user guides using </w:t>
      </w:r>
      <w:r w:rsidRPr="00745DD3">
        <w:rPr>
          <w:rFonts w:ascii="Roboto Light" w:eastAsia="Roboto Light" w:hAnsi="Roboto Light" w:cs="Roboto Light"/>
          <w:b/>
          <w:bCs/>
          <w:color w:val="404040" w:themeColor="text1" w:themeTint="BF"/>
          <w:sz w:val="20"/>
          <w:szCs w:val="20"/>
        </w:rPr>
        <w:t xml:space="preserve">Markdown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assist technical and non-technical stakeholders, fostering understanding of complex technical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of applications, applying monitoring tools and database optimization techniques that enhanced the system’s capabilities to handle increasing loads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adopt </w:t>
      </w:r>
      <w:r w:rsidRPr="00745DD3">
        <w:rPr>
          <w:rFonts w:ascii="Roboto Light" w:eastAsia="Roboto Light" w:hAnsi="Roboto Light" w:cs="Roboto Light"/>
          <w:b/>
          <w:bCs/>
          <w:color w:val="404040" w:themeColor="text1" w:themeTint="BF"/>
          <w:sz w:val="20"/>
          <w:szCs w:val="20"/>
        </w:rPr>
        <w:t xml:space="preserve">Continuous 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successfully moving the team towards a Streamlined CI/CD pipeline that improved deployment frequency by reducing time-to-market.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brainstorming sessions to devise innovative solutions for project obstacles, encouraging a collaborative atmosphere where team members felt empowered to share ideas.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rich user interfaces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focused on creating seamless experiences across devices and platforms throughout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RESTful and SOAP APIs for integrating various systems which improved communication between applications, enhancing overall functionality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various stages of the software development lifecycle, including requirement analysis, design, development, testing, and maintenance of multiple software applications and using best practices to optimize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ensure alignment of software features with business objectives, adapting quickly to emerging requirements and user feedback that drove product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database technologies such as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and stored procedures to achieve performance metrics that yield satisfactory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adherence to best practices for software design and architecture principles, promoting a culture of quality and accountability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project milestones, which facilitated effective communication and transparency among development teams and stakeholders about project progress.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automated regression testing for web applications, significantly reducing manual testing efforts and time spent 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DevOps practices, deploying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orchestrated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resource management and application scalability in diverse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collaboration to align IT initiatives with business needs, fostering adaptive strategies that ensure software solutions are delivering business value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modern software development practices, including pair programming and continuous feedback loops that aided in rapid delivery of backlog items to meet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Pursued continuous learning in emerging tech fields, actively researching the potential impacts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on future application development trends.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