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backend systems, web, and mobile applications. Proficient in building scalable solutions utilizing Python, PostgreSQL, and cloud technologies, committed to driving clean energy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Go, Ruby, C#, TypeScript,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FastAPI, Express.js, React, Vue.js, Angular,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 Cassandra,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AWS, GCP, Azure, Docker, Kubernetes, Terraform,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GraphQL, WebSockets, SOAP, gRPC, Kafka, RabbitMQ, API Gateway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backend systems that evaluate eligibility and manage enrollment processes for energy programs, fostering improved operational efficiencies within the utility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structured data, applying comprehensive domain logic for customer workflows and ensuring accurate eligibility determinations,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maintainable services and APIs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frameworks like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internal systems and external utility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operations teams to translate complex business requirements into functional software, emphasizing clarity and effective user experience during design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system design discussions, advocating for industry best practices in software development and fostering a culture of technical excellence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software design principles and best coding practices, contributing to professional development and promoting a supportive team environment focused on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improving time to market for new features and enhancements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requirements and feedback, emphasizing effective communication and collaboration to bridge technical and non-technical stakeholders'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infrastructure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version control and replicability in cloud environments which improved the disaster recovery processes and operational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real-time data processing systems utilizing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responsiveness and efficiency of energy load response systems and integrating device management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applications that utilized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enabling improved management of service endpoints and facilitating better user interaction with energy programs through the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team on project progress, challenges, and solutions during agile sprints, ensuring transparency and collective ownership of deliverables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the performance of existing applications by refactoring code and optimizing database queries, leading to enhanced system responsiveness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implementation of container orchestration strategies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managed application scaling, and ensured optimal resource allocation across cloud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for implementing energy-efficient software practices within team workflows, demonstrating a commitment to sustainability and furthering Uplight's mission of clean energy.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large-scale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enhancing system performance and enabling seamless integrations with numerous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microservices-based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processes and reducing downtime significantly for client-facing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and stakeholders to define functional specifications, modeling solutions that met complex business needs in an agile development environment, enhancing team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code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and application responsiveness across various platforms and devices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and architecture reviews to guide the implementation of best practices across the engineering team, ensuring adherence to highest development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for critical production incidents, utilizing logging and monitoring tools to identify and resolve issues quickly, ensuring minimal impact on clients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integrity, performance tuning, and implementing robust backup and restoration strategies across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engineers on effective programming techniques and code optimization strategies, promoting a culture of knowledge sharing and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REST APIs to support microservices applications, ensuring streamlined management across all user interactions and backend services to enhance the customer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routine tasks and CI/CD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interventions and streamlining project workflows for better productivity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outreach and education initiatives, emphasizing clean energy technology and best practices in software development, aligning personal values with corporate social responsibility.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repository management tools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across multiple teams, enhancing collaborative development and fostering effective project management through transparent workflows.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