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specializing in web and mobile applications. Proven expertise in Python, Java, and Kubernetes with a strong focus on scalable architecture and collaborative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Selenium,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Continuous Integration,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performance while ensuring compliance with security standards and best practices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strategies using agile methodologies, resulting in effectively iterating on product features and promoting innovative solutions impacting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industry best practices for software development,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code reuse across multiple applications and reducing time spent on maintenance and troubleshooting for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and high-performance applications that meet evolving business needs and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enhance software reliability and ensure high-quality deliverables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documenting software architecture using UML and class diagrams, facilitating clear communication of technical design standards to team members and stakeholders to enhance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both relational and NoSQL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improving data access times significantly for large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software best practices, maintaining a high standard of quality while encouraging engineers to contribute valuable insights and creative ideas during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lifecycle, from grasping customer requirements to delivering impactful features, consistently aligning technical and strategic goals for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development tools and methodologies, integrating CI/CD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minimize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bottlenecks in application performance, advocating for advanced optimization techniques within distributed systems to ensure seamless user experiences across interfaces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expanding the technical skillset within the department to adapt newer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innovation through regular brainstorming sessions, encouraging engineers to share ideas that drive improvements in our tech stack and operational efficiencies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with third-party APIs to enhance functional capabilities of applications within our freight platform, ensuring compatibility and innovation in our service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managers to ensure alignment with client needs and industry shifts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aimed at optimizing application performance by leveraging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new technologies for enhanced delivery of virtual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agile practices within the team by facilitating scrum meetings, sprint planning, and retrospectives to continually improve team productivity and project outcomes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and maintainability of frontend applications while adhering to best practices for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system issues across multiple environments, utilizing advanced diagnostic tools and methodologies to maintain system integrity and operational performance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high availability and disaster recovery protocols to protect business-critical applications effectively from downtime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for junior developers on established software engineering principles and best coding practices, leading to enhanced team performance and a stronger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projects from inception to completion, leveraging insights gained from customer feedback, effectively driving towards continuous improvement without sacrificing quality measures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around distributed systems architecture, advocating for the use of microservices and service-oriented designs to enhance modularity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practices, reducing the number of defects found in production through systematic simulation of edge cases and applying automated testing frameworks innovatively.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enhance usability features within applications, ensuring that design requirements aligned with business objectives and user needs consistently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various monitoring and logging frameworks for applications, resulting in improved system visibility and troubleshooting capabilities across the tech stack with measurable impacts.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