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Senior Software Engineer with 9 years of extensive experience in web and mobile application development. Proficient in TypeScript, React, Next.js, and Node.js, with a strong focus on cloud-native development and AI integration. Proven ability to lead technical projects, mentor junior engineers, and collaborate effectively across cross-functional teams to build high-impact,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Node.js,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NoSQL,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Kubernetes, Terraform,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LogRocket,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Zoom, Confluence,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development cycle for large-scale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increased user engagement across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designed to ensure scalability, reliability, and optimal cost management by integrating CI/CD practices for efficient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features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leveraging tools like GitHub Copilot to improve development workflows, significantly accelerating the release cycles through automation and smart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technical discussions and architectural design sessions, fostering collaboration and critical thinking among teams, ensuring alignment on standards for system design and data modeling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refactoring projects focused on reducing technical debt, improving code maintainability, and enhancing operational efficiency through the implementation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acting as a technical liaison to align business needs with engineering objectives, ensuring successful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practices, fostering a culture of knowledge sharing and continuous improvement within the team, enhancing team capacity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protocols for thorough quality assurance and contributing to high standards of production readiness and reliability of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performance monitoring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bottlenecks and implementing strategic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initiatives for ongoing learning and curiosity among technical teams, focusing on integrating emerging technologies into existing systems and promoting innovative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aimed at exploring new technologies and frameworks, advocating for the adoption of cutting-edge solutions in the development stack to improve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pair programming sessions to facilitate collaborative problem solving and collective code ownership, establishing a firm foundation for team dynamics and ensuring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development and integration of data models across platforms, ensuring systems were designed for longevity and adaptability amidst expected changes in business requirements and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highlighting emerging tech trends, enhancing team’s ability to leverage novel features and align on advancements in software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the effective documentation of systems architecture and coding standards, ensuring clarity and consistency across teams and contributing to the onboarding process for new hires.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business growth through enhanced digital capabilities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integrate cloud solutions and architecture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optimized resource allocation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sprint planning while ensuring effective communication and transparency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rigorous standards for product delivery while minimizing bugs and ensuring high levels of software reliability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platform improvements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facilitating automated deployments which resulted in expedited release times and enhanced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reviews, promoting shared ownership and ensuring adherence to coding best practices across the engineering teams, fostering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sprint workshops which aimed to ideate and prototype application features, ensuring alignment with business requirements and customer needs through iterative design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for junior developers, imparting knowledge on software design principles and modern web development practices, fostering growth and technical competency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responsive design and ensuring cross-browser compatibility to create cohesive experiences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system debugging and troubleshooting efforts, utilizing diagnostic tools to resolve complex system issues and maintain high availability standards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and documentation of standard coding practices, framework guidelines, and architectural decisions that support team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libraries and tools, presenting findings to stakeholders to assess their feasibility and impact on ongoing development projects and overall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