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focusing on web and mobile applications. Proven ability to innovate and deliver high-quality solutions within healthcare technology environments. Expertise in software engineering, project management, and technical leadership, with a passion for driving positive change. Committed to collaboration, continuous improvement, and adapting to emerging technologies to enhance patient care.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Ruby, C#,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 Boot, Flask,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Cassandra,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Cypress, Postman, Robot Framework, SoapUI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engineering projects from initial conception through to deployment, ensuring alignment with industry standards, regulatory compliance, and business strategies while leveraging agile methodologies for enhanced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software solutions to solve complex problems within consumer healthcare,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to enhance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design, to define project requirements and design specifications, thereby ensuring functionality and regulatory adherence of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code while optimizing system performance, focusing on scalability and efficiency, which significantly improved the overall user engagement and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fostering a culture of knowledge sharing and continuous improvement, while conducting code reviews and guiding best practices for software development lifecycle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thorough testing and analytical processes to verify software reliability and regulatory compliance, utilizing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ensuring superior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emerging technologies and industry trends into existing engineering processes, enhancing the adaptability and performance of software applications within a rapidly evolving healthcare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patient-centric development approach, ensuring that all software solutions developed prioritized user needs and patient confidentiality as essential components of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clearly to stakeholders across various departments, enhancing project transparency and building cross-functional relationships that enabled smoother project execution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DevOps practices by implementing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 and reducing errors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iterate on software development processes, resulting in enhanced project outcomes that align closely with business objectives, focusing on impact and urgency.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medical regulations and standards relevant to software applications in the med-tech space, ensuring compliance across all development phases and improving the quality of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swiftly, demonstrating flexibility and resilience while maintaining high-quality standards in software development, which strengthened the reputation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transforming legacy systems into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computing approaches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team evaluations and feedback sessions promoting open discussions on performance, leading to increased motivation and continuous improvement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high-performance web applications as part of a dynamic engineering team in a leading global technology company by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development, including design patterns and code reviews, ensuring maintainable and efficient software solutions while adhering to industry standards and frameworks,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cross-team projects, utilizing agile methodologies to drive integration efforts and ensure alignment with essential business goals, fostering strong relationships among diverse stakeholders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and integration testing for software components, utilizing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the delivery of high-quality software solutions and minimized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software architecture, design principles, and development tools, contributing to a collaborative learning environment focused on technical excellence and career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closely with project managers and business analysts to gather requirements and translate them into technical specifications, resulting in effective and impactful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to deployment, employing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adaptively manage project progress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development approaches by researching and integrating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into legacy systems to enhance user experience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architecture and design decisions for ongoing and future projects to ensure continuity and understanding across development teams, maintaining high standards of quality and adherence to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cloud environments, focusing on reallocating resources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which streamlined deployment and improved scalability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feedback and provide project updates, ensuring alignment between client expectations and development progress, ultimately leading to higher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and performance monitoring systems to identify and resolve issues quickly, ensuring optimal application behavior in production environments as well as reducing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