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11 years of experience in software development focusing on web and mobile applications. Proficient in Rails, React, and a variety of modern development tools. Passionate about developing high-compliance solutions in fintech, demonstrating technical skills and a keen understanding of user needs, agile methodologies, and team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Ruby, HTML, 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Rails, Angular, Vue, Webpack, Yarn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Git, Jenkins, PostgreSQL, Redis,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RSpec, Cypress, Jest, Mocha, Chai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Heroku, Terraform,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Compliance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PCI DSS, HIPAA, ISO 27001, SOX, OWASP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across various devices to facilitate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define business requirements and translate them into technical specifications while adhering to agile methodologies and remote collaboration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learning, knowledge sharing, and professional growth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peers, ensuring adherence to coding standards and practices while promoting a collaborative team environment focused on shared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 and enhancing the reliability and quality of the delivered software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teams to identify issues caused by complex integrations and proactively proposed solutions leveraging knowledge in compliance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reducing technical debt by incrementally refactoring legacy codebases while prioritizing new feature development, ensuring long-term maintainability of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performance monitoring tools to identify and troubleshoot application bottlenecks, optimizing user experiences and ensuring the reliability of deployed services in a high-traffic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testing strategies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and regulatory compliance while delivering features aligned with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knowledge-sharing sessions to discuss advancements in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encouraging team-wide participation and collaborative problem-solving for technical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modular software architectures that supported the rapid development of new features while maintaining rigorous security standards across all deployed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remote teammates across different time zones, adapting communication styles and collaborating effectively on projects to navigate ambiguities and deliver high-quality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focus groups to gain insights into user needs and preferences in fintech, fostering an empathetic approach toward developing solutions for vulnerable customer segments.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secure transaction systems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PCI DSS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significantly enhancing the trust and safety of the platform for end-users in sensitive financial contexts.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diversity and inclusion within the workplace by actively participating in related initiatives and mentoring colleagues from diverse backgrounds to promote a balanced environment.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various enterprise solutions, focusing on delivering high-quality code while addressing client-specific requirements effectively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departments to ensure alignment on project goals and deliverables while adapting development workflows to accommodate evolving business needs and user expectations in an agile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to enhance product scalability and security, utilizing cloud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application's infrastructure and minimize downtime during peak traffic.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increase code coverage and deliver consistent quality in software deployments, enhancing overall product reliability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API integrations to connect various third-party services, increasing application functionality and improving user experiences while ensuring compliance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training and support to junior team members on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promoting best practices in code collaboration and contributing to a more efficient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user feedback to adapt and refine existing features, ensuring software products remained user-centric and aligned with market demands while maintaining flexibility in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for new features, translating business requirements into actionable development plans that drove project success and improved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restructuring of backend processes to integrate effective caching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drastically reducing load times and enhancing performance for high-utilization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best practices in software development, ensuring that team members adhered to industry standards and local regulations in every phase of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community-driven initiatives, enhancing team spirit and collaboration while giving back through mentorship in coding workshops and local tech meetups that empower underrepresented groups.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creation and optimization of user-oriented interfaces using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an intuitive and engaging experience for all users of the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