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specializing in web and mobile applications. Proficient in Ruby, TypeScript, React, and Postgres, demonstrating a passion for building scalable solutions alongside a collaborative and inclusive 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TypeScript, JavaScript, Python, Go, HTML, 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Rails, Angular, Vue.js, Flask, Django,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SQLite,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 DevOps, CircleCI, Jenkins, Terraform,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Zeplin, Balsamiq, Canva, Framer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RSpec, Mocha, Cypress, Selenium, Postman, JUnit, Karma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engineers to implement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front-end user experience for our clients by developing responsive and visually appealing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by writing efficient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enhancing performance metrics through optimized database queries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tooling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process of code reuse which increased overall development efficiency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mentoring junior engineers, and fostering a collaborative environment that encouraged knowledge sharing and continuous improvement within our agile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into our deployment pipeline, establishing a consistent development and production environment, which reduced onboarding time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practices, focusing on writing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tests to ensure high quality and low bug rate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documentation sessions for team knowledge sharing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strategies, ensuring robust performance scaling for our applications under heavy user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the team’s design system by developing high-quality,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design consistency and developer onboarding processes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quality and maintainability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semantic versioning in collaborative projects, leading to a significant drop in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inclusive team culture by actively participating in diversity initiatives and contributing to a respectful and supportive work environment where everyone's opinions were valued.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to user feedback promptly, iteratively improving features based on direct customer insights and ensuring their needs were placed at the forefront of product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integrate automation tools in our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testing and deployment processes,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on recent security trends in software development, aligning engineering practices with industry standards regarding application security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bug tracking and resolution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prioritized tasks were communicated clearly within the team and aligning project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 diverse, high-performing engineering team through hiring initiatives and engaging with university outreach programs.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new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applications, contributing to various modules that improved overall system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enabling interactive features for our applications and enhancing user experience based on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 framework, participating in daily stand-ups, sprint planning, and retrospectives to continuously align with the team's goals and improve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robust performance and high availability under varying load conditions through stress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teams to prioritize development tasks, emphasizing user-centric approaches to ensure features were relevant and addressed key pain points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migrating from monolithic architecture to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vastly improving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rich graphical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 needs, delivering powerful tools for client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to bridge front-end and back-end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communication between services and efficient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 developers by providing hands-on training and technical guidance, fostering a culture of learning and professional growth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performance bottlenecks and executed improvements within the application codebase, significantly reducing page load times for 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efficiency and minimizing release cycle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workshops to introduce new technologies, enabling teams to stay updated on industry trends and fostering an environment of curiosity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