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web and mobile application development, specializing in Python, TypeScript, React, and Java. Proven track record of architecting and implementing high-performance, scalable software solutions. Adept in leading teams and mentoring engineers while fostering a culture of innovation. Experience with cloud technologies, SQL/NoSQL databases, and integrating cutting-edge technologies such as DevSecOps and AI/ML. Enthusiastic about leveraging technology for advancing agricultural research and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TypeScript, JavaScript,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Serverless,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AI/ML: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DevSecOps, Machine Learning, Artificial Intelligence, Data Protection, Generative 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resulting in flexible and maintainable systems that enhanced overall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collaborative environment that encouraged innovative solutions to complex software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cross-functional teams to craft strategic roadmaps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high standards of security and compliance in software products deployed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automate workflows and enhance decision-making processes within the agricultural sector, directly impacting research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adherence to established design principles, promoting a culture of quality and continuous improvement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data lake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store, manage, and analyze large datasets, improving accessibility and analytics capabilities for end-users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team, leading sprint planning and retrospectives to enhance project delivery timelines and adaptability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solutions in collaboration with DevOps teams to ensure system uptime and facilitate rapid issue resolution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legacy systems and conceptualized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smoother transitions to modern architectural patterns while enhancing system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technology meetups to stay abreast of advancements in software engineering, sharing knowledge and insights with peers to foster collective growth in innovative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software security through comprehensive code audits and employing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potential vulnerabilities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strategies to enhance team skills and capabilities in deploying intelligent solutions across various projects, enriching product offerings with predictive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task automation frameworks to streamline repetitive development processes and increase productivity, allowing engineers to focus on higher-value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develop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experiences aligned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frequencies and accelerating delivery rhythms.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the full software development lifecycle from requirements gathering to deployment, ensuring high-quality deliverables that met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produce feature-rich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flexibility and responsiveness to project changes and stakeholder feedback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on server-side components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by identifying and resolving bugs reducing the time for error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profiling and refactoring code in areas identified as bottlenecks, employing techniques such as caching and asynchronous processing to improve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software specifications and architecture diagrams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Lucidchart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clear guidance for implementation and facilitating better communication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RESTful APIs to enable seamless integration with third-party services, enhancing application functionality and expanding the scope of software offerings to clients and end-users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promoting a culture of collaboration and continuous feedback aimed at enhancing team efficacy in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organized workflows and facilitating team collaboration through effective branching strategies and pull request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 migrations from monolithic databases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ensuring data integrity and application continuity while adapting to modern database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responsive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achieving cross-browser compatibility and adherence to best practices in user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with peers, presenting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igniting motivation towards adopting modern technologies and improving overall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gathering user feedback and conducting usability testing to inform iterative design improvements for features, driving enhancements aligned with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