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building robust web and mobile applications. Proven track record in developing scalable APIs, crafting complex data pipelines, and championing CI/CD practices using modern cloud technologies. Passionate about utilizing advanced AI tools and frameworks to enhance user experiences and operational efficiency while promoting collaboration across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TypeScript, Kotlin,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Django, Rails, Express, React, Vue.js, Angular,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DynamoDB, MongoDB, Redis, Elasticsearch, GraphQL,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Kubernetes, Terraform, Jenkins, DataDog, Sentry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Spark, Hadoop, BigQuery, Pandas, NumPy, Scikit-learn, LLMs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scalable microservices within the brand measurement platform, ensuring high availability and low latency for client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complex data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Kinesis Firehose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process and analyze ad impressions in real-time, providing key insights for marketing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production workflows for generating automatic data visualizations and campaign performance reports, enhancing real-time decision-making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automated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deployments and maintain operational excellence, significantly improving code quality and reducing deployment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backend systems with a strong focus on deploying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to handle substantial traffic without compromising on reliability or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and alerting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system reliability and performance, quickly identifying and resolving issues to minimize downtime for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initiatives to enhance existing data models and optimize queries and indexing strategies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database efficiency for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define the best practices for designing APIs, focusing on scalability and maintainability while employing agile methodologies and collaborative team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adopting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intuitive user interfaces, fostering a collaborative coding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and architectural diagrams to communicate system designs and workflows clearly, promoting knowledge sharing among engineering teams and facilitating onboarding for new hires.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unit and integration tests to ensure application reliability and user satisfaction by adopting a Test-Driven Development (TDD) approach, improving overall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application stack to allow more flexible and efficient data retrieval processes, enhancing the front-end experience with tailored data responses.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implemented performance improvement strategies as part of a dedicated team effort, yielding optimizations in processing speed by refactoring inefficient data workflows in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operational excellence initiatives, collaborating with product and data science teams to productionize models that yield actionable insights for clients' advertising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agile work environment through iterative development cycles, adapting rapidly to changing requirements while delivering high-quality features that align with business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internal tools enhancing team productivity and project tracking,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and retrieval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interface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contributing to the front-end architecture by defining clear guidelines and standards for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backend systems by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integrating third-party APIs, improving the overall application functionality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software solutions tailored to client needs, focusing on delivering value through effective communication and thorough requirement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code quality by conducting regular code reviews and implementing feedback loops, fostering a culture of continuous improvement among peers and guiding junior developers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establish a test-first coding environment, resulting in reduced bugs and improved application stability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and managed data migrations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integrity and performance of stored data in alignment with application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operations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containerized applications, facilitating smooth deployments and environment consistency across development and production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 meetings adopting Agile methodologies, ensuring high team engagement and adaptability to project changes by prioritizing tasks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computing capabilities by deploying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Blob Storage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expand options for data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internal workshops and knowledge-sharing sessions focusing on software development best practices, nurturing a collaborative culture and improving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customer feedback sessions to gather insights on product features and functionality, translating findings into actionable development tasks that directly impacted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