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Proven expertise in leveraging AI and robotics technologies to enhance operational efficiency. Adept at collaborating with cross-functional teams to drive innovation in automation solutions, resulting in improved user experience and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 Angular,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Google Cloud Platform,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Confluence, Visual Studio,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cutting-edge automation solutions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manufacturing processes while ensuring software robustness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engineers to develop the </w:t>
      </w:r>
      <w:r w:rsidRPr="00745DD3">
        <w:rPr>
          <w:rFonts w:ascii="Roboto Light" w:eastAsia="Roboto Light" w:hAnsi="Roboto Light" w:cs="Roboto Light"/>
          <w:b/>
          <w:bCs/>
          <w:color w:val="404040" w:themeColor="text1" w:themeTint="BF"/>
          <w:sz w:val="20"/>
          <w:szCs w:val="20"/>
        </w:rPr>
        <w:t xml:space="preserve">RO1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robotic arm software, ensuring seamless integration with </w:t>
      </w:r>
      <w:r w:rsidRPr="00745DD3">
        <w:rPr>
          <w:rFonts w:ascii="Roboto Light" w:eastAsia="Roboto Light" w:hAnsi="Roboto Light" w:cs="Roboto Light"/>
          <w:b/>
          <w:bCs/>
          <w:color w:val="404040" w:themeColor="text1" w:themeTint="BF"/>
          <w:sz w:val="20"/>
          <w:szCs w:val="20"/>
        </w:rPr>
        <w:t xml:space="preserve">CNC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machines for enhanced operational efficiency and accuracy in manufacturing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APIs and microservices architecture to facilitate communication between software components, improving system modularity and aiding in rapid deployment cycles, enhancing productivity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management, participating in sprints and stand-ups to ensure on-time delivery while adapting to changing requirements efficiently,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 junior developers in best practices for software design and scalability, fostering a collaborative environment that emphasizes quality and maintainability of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the existing software framework, resulting in improved inspection capabilities and reduced defect rates in production environments, leading to enhanced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guides for software applications, focusing on ease of integration and operator usability to ensure broader accessibility of the automation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to align product vision with business goals, ensuring that technology solutions met real-world operational needs and improved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experience, enabling operators to efficiently control robotic systems without needing extensive technical knowledge, boosting user satisfaction and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analytics to identify inefficiencies in the manufacturing process, providing actionable insights to stakeholders that drive continuous improvements and optimize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quality assurance processes using automated testing frameworks to ensure software reliability, thereby reducing downtime and maintenance costs across the production 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and customers to gather feedback on software functionalities, translating user feedback into actionable development tasks to prioritize user-centric updates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cloud-based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resources and enabling flexible scaling in response to fluctuating workloads, improving overall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software features, leveraging a customer-first approach to prioritize enhancements, ensuring alignment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software delivery processes, significantly reducing the time between code commit and deployment, enhancing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and mobile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new features and functionalities that enhance user engagement and satisfaction across various platforms and devices, expanding the product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large team to create robust, scalable enterprise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integration with existing systems and adherence to best practices in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effective team dynamics through regular iterations and feedback loops, successfully delivering high-quality software that meets or exceeds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software engineering practices such as </w:t>
      </w:r>
      <w:r w:rsidRPr="00745DD3">
        <w:rPr>
          <w:rFonts w:ascii="Roboto Light" w:eastAsia="Roboto Light" w:hAnsi="Roboto Light" w:cs="Roboto Light"/>
          <w:b/>
          <w:bCs/>
          <w:color w:val="404040" w:themeColor="text1" w:themeTint="BF"/>
          <w:sz w:val="20"/>
          <w:szCs w:val="20"/>
        </w:rPr>
        <w:t xml:space="preserve">code reuse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modularity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cleaner, more maintainable codebases and promoting efficient collaboration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interactive features and responsiveness in user interfaces, providing solutions that delight end-users and encourage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database interactions, performance optimization, and data integrity to support dynamic web applications efficiently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software issues, utilizing logs and performance monitoring tools to identify root causes and propose viable solutions, ensuring minimal impact on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visual designs into functional web interfaces, ensuring a comprehensive understanding of user needs and aligning the application features to meet those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versioning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collaboration and code review processes among team members, leading to a more organized and efficient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hires and internship candidates, sharing knowledge of technologies and tools, fostering an environment of learning and adaptation to new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frameworks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scalability while aligning technology stacks with current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coding events to stay abreast of industry developments and trends, contributing to open-source projects and building a reputation as a knowledgeable software professional.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