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extensive experience in designing and developing high-performance web applications. Proven expertise in utilizing React, Ruby on Rails, and AWS to optimize user experiences. Adept at collaborating with cross-functional teams to deliver scalable solutions that meet market demands and client expectations.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Go,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Ruby on Rails, GraphQL, Bootstrap, Express.js,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Heroku, Terraform,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Amazon Redshift,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Webpack, Postman, Visual Studio Code, Jira,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LoadRunner, New Relic, Sentry,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and improving conversion rates through advanced targeting options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robust microservice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retrieval, resulting in improved performance and faster load times for high-traffic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&amp; Design teams to iterate on high-impact product features, ensuring alignment between user experience goals and technical capabilities, thus enhancing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and optimization of application performance,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enhance page load speeds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continuous integration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streamlined development workflows and reduced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of junior engineers, promoting collaborative problem-solving and coding best practices to foster team productivity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caching mechanisms within web applications, significantly reducing server load and improving response times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designs and architecture decisions, ensuring clarity and continuity during new feature rollouts and maintenance of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A/B testing on various features using analytics platforms, employing insights to refine application functionalities and user interface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Featured as a key presenter in internal tech talks, sharing industry trends on cloud technologies and practices that drive high availability and performance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API capabilities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service communication within microservices, facilitating real-time data processing and quick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for cloud-based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management, greatly reducing setup times and configuration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focused on incorporating AI-driven algorithms to improve advertising targeting which resulted in better ad placement and overall user engagement metrics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that seamlessly integrated with front-end technologies, highlighting proficiency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creation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rendering.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planning meetings, effectively prioritizing tasks and aligning team efforts towards strategic project goals, resulting in a significant reduction in development 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modern best practices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and integration testing for new features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reducing the incidence of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transform requirements into functional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communication and adapt to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 and scalability via load testing and code profiling tools, which improved user experience and system reliability during increased demand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data integrity and efficient query performance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retrospectives, fostering a culture of open communication and continuous improvement within the development team, positively impacting overall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facilitate integration with third-party services, improving application functionality while supporting seamless user experiences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concerning codebase management, project tools, and best practices, improving onboarding processes and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collaborate effectively with other developers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processes, enhancing system reliability and performance through methodical evaluation of application behavior and log files, contributing to a more stable product offering.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modern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maintainability, while improving development cycle timelines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coding skills and staying current with emerging trends and community-driven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