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Software Engineer with 11 years of experience in developing scalable web and mobile applications. Proficient in building secure and robust systems utilizing Ruby, Rails, Elixir, JavaScript, and Cloud Technologies. Strong advocate for continuous improvement in engineering practices and team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Elixir, TypeScript,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Vue.js, Phoenix,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CockroachDB, MongoDB, AWS DynamoDB,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Heroku, Docker, Kubernetes,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Kafka, Datadog, Grafana, ELK Stack,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to design and implement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seamlessly with various payment gateways, enhancing transaction speed and reliability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systems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Elixir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concurrent processes and achieving marked improvements in scalability and responsiveness of services delivered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authentication processes through the integration of advanced </w:t>
      </w:r>
      <w:r w:rsidRPr="00745DD3">
        <w:rPr>
          <w:rFonts w:ascii="Roboto Light" w:eastAsia="Roboto Light" w:hAnsi="Roboto Light" w:cs="Roboto Light"/>
          <w:b/>
          <w:bCs/>
          <w:color w:val="404040" w:themeColor="text1" w:themeTint="BF"/>
          <w:sz w:val="20"/>
          <w:szCs w:val="20"/>
        </w:rPr>
        <w:t xml:space="preserve">tokenization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secure storage used for dynamic transaction handling, vastly improving customer trust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full lifecycle development processes from ideation to deployment, ensuring agile practices were in place that fostered continuous integration and delivery in an iterative fashion.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foster collaboration and project transparency, frequently engaging with product teams to align development efforts with business goals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promoting best practices in </w:t>
      </w: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high code quality through adherence to established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mentorship and guidance to junior developers, facilitating knowledge transfer sessions focused on the adoption of </w:t>
      </w:r>
      <w:r w:rsidRPr="00745DD3">
        <w:rPr>
          <w:rFonts w:ascii="Roboto Light" w:eastAsia="Roboto Light" w:hAnsi="Roboto Light" w:cs="Roboto Light"/>
          <w:b/>
          <w:bCs/>
          <w:color w:val="404040" w:themeColor="text1" w:themeTint="BF"/>
          <w:sz w:val="20"/>
          <w:szCs w:val="20"/>
        </w:rPr>
        <w:t xml:space="preserve">secure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principles to enhance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assess and enhance operational efficiency, proactively recommending architectural changes that strengthened system robustness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QA teams to refine testing strategies, implementing collaborative testing and deployment processes that reduced release cycle times while improving software reliability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that integrated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into production systems, thus enabling proactive identification and resolution of issues before they impacted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introduction of emerging software trends and technologies, evaluating and proposing tools and frameworks that aligned with organizational goals and enhanced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engagement in industry conferences and training, promoting the latest technological advancements in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payments processing, ensuring company practices remained competitive and modern.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and coding metrics that informed team drilling sessions, directed towards achieving ongoing enhancements in system capabilities and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root cause analysis on operational failures, coordinating cross-team efforts to implement corrective measures that effectively addressed systemic architectural inadequacies and reduced downtime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comprehensive API documentation strategy that improved cross-functional accessibility, resulting in decreased onboarding time for developers new to the platform.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multi-tiered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patterns which accelerated feature development through enhanced reusability and efficient code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productivity through iterative development cycles and frequent team workshops targeting skill enhancement and process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support the deployment of web applications across multiple environments, ensuring seamless transitions from development to production while meeting business needs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backend services,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smooth interactions among different application components, aligning with established software development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an aggressive refactoring process to modernize legacy codebases, employing best practices in software engineering to enhance maintainability and performance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database management duties, ensuring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were optimized to support high traffic loads while maintaining system integrity and performance metrics throughout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rollout of new product features through thoughtful integration of user feedback into product design, thereby aligning technological capabilities with market trends and consumer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troubleshooting and debugging sessions, utilizing logging and monitoring tools to enhance performance metrics and identify bottlenecks affecting optimal application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requirements gathering sessions, translating user needs into technical specifications, fostering brand loyalty tied directly to user experience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key discussions in architectural design reviews, focusing on high-level system architecture, security, and scalability to meet the evolving needs of users utilizing payment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payment platforms into existing services, enabling cross-company transactions that benefited from a reduced reliance on traditional payment methods and provided user flexibility.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during production deployment stages, ensuring deployment processes adhered to predefined schedules while maintaining the integrity of user data interactions across all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