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over 9 years of experience in software development, specializing in scalable web and mobile applications. Proficient in both backend and frontend technologies, and passionate about mentoring teams and shaping technical architecture to foster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HTML5, CSS3, Python, TypeScript,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ReactJS, Redux, Angular, Bootstrap, Node.js, Express,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EC2, Lambda, S3,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MySQL, PostgreSQL, MongoDB, Redis, Cassandra, Elasticsearch, Firebase,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GitHub, Postman, Jenkins, JIRA, Slack, Visual Studio Code,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a </w:t>
      </w:r>
      <w:r w:rsidRPr="00745DD3">
        <w:rPr>
          <w:rFonts w:ascii="Roboto Light" w:eastAsia="Roboto Light" w:hAnsi="Roboto Light" w:cs="Roboto Light"/>
          <w:b/>
          <w:bCs/>
          <w:color w:val="404040" w:themeColor="text1" w:themeTint="BF"/>
          <w:sz w:val="20"/>
          <w:szCs w:val="20"/>
        </w:rPr>
        <w:t xml:space="preserve">cloud-based microservice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application performance and enhanced user experience significantly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product requirements into technical solutions and </w:t>
      </w:r>
      <w:r w:rsidRPr="00745DD3">
        <w:rPr>
          <w:rFonts w:ascii="Roboto Light" w:eastAsia="Roboto Light" w:hAnsi="Roboto Light" w:cs="Roboto Light"/>
          <w:b/>
          <w:bCs/>
          <w:color w:val="404040" w:themeColor="text1" w:themeTint="BF"/>
          <w:sz w:val="20"/>
          <w:szCs w:val="20"/>
        </w:rPr>
        <w:t xml:space="preserve">user stories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aspects of product development aligned with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while promoting a positive </w:t>
      </w:r>
      <w:r w:rsidRPr="00745DD3">
        <w:rPr>
          <w:rFonts w:ascii="Roboto Light" w:eastAsia="Roboto Light" w:hAnsi="Roboto Light" w:cs="Roboto Light"/>
          <w:b/>
          <w:bCs/>
          <w:color w:val="404040" w:themeColor="text1" w:themeTint="BF"/>
          <w:sz w:val="20"/>
          <w:szCs w:val="20"/>
        </w:rPr>
        <w:t xml:space="preserve">technical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within the team, driving improvements in clean code, code reviews,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highly available and </w:t>
      </w:r>
      <w:r w:rsidRPr="00745DD3">
        <w:rPr>
          <w:rFonts w:ascii="Roboto Light" w:eastAsia="Roboto Light" w:hAnsi="Roboto Light" w:cs="Roboto Light"/>
          <w:b/>
          <w:bCs/>
          <w:color w:val="404040" w:themeColor="text1" w:themeTint="BF"/>
          <w:sz w:val="20"/>
          <w:szCs w:val="20"/>
        </w:rPr>
        <w:t xml:space="preserve">scalable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w:t>
      </w:r>
      <w:r w:rsidRPr="00745DD3">
        <w:rPr>
          <w:rFonts w:ascii="Roboto Light" w:eastAsia="Roboto Light" w:hAnsi="Roboto Light" w:cs="Roboto Light"/>
          <w:b/>
          <w:bCs/>
          <w:color w:val="404040" w:themeColor="text1" w:themeTint="BF"/>
          <w:sz w:val="20"/>
          <w:szCs w:val="20"/>
        </w:rPr>
        <w:t xml:space="preserve">production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applying best practices and innovative solutions using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stack, enhancing system reliability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and implemented new initiatives focusing on </w:t>
      </w:r>
      <w:r w:rsidRPr="00745DD3">
        <w:rPr>
          <w:rFonts w:ascii="Roboto Light" w:eastAsia="Roboto Light" w:hAnsi="Roboto Light" w:cs="Roboto Light"/>
          <w:b/>
          <w:bCs/>
          <w:color w:val="404040" w:themeColor="text1" w:themeTint="BF"/>
          <w:sz w:val="20"/>
          <w:szCs w:val="20"/>
        </w:rPr>
        <w:t xml:space="preserve">modern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 methodologies, fostering a culture of continuous improvement and encouraging teams to adopt emerging trends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architecture discussions, outlining solutions that adhered to </w:t>
      </w:r>
      <w:r w:rsidRPr="00745DD3">
        <w:rPr>
          <w:rFonts w:ascii="Roboto Light" w:eastAsia="Roboto Light" w:hAnsi="Roboto Light" w:cs="Roboto Light"/>
          <w:b/>
          <w:bCs/>
          <w:color w:val="404040" w:themeColor="text1" w:themeTint="BF"/>
          <w:sz w:val="20"/>
          <w:szCs w:val="20"/>
        </w:rPr>
        <w:t xml:space="preserve">industry-standard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catering to project demands and advancing product development initiatives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with other developers, ensuring smooth workflow and streamlined integration processes across multiple projects and teams working concurrently.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streamlined data workflows within the system, improving data accuracy and accessibility, enhancing overall project success rates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evaluated emerging technologies and industry trends to identify opportunities for enhancement and integration within existing applications, staying ahead of the curve in technology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activities for key applications using metrics and analytics tools to identify bottlenecks and develop solutions tailored to address these issues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teams to adapt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facilitating regular sprint retrospectives and planning sessions, thus improving productivity and enhancing project focus amongst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providing constructive feedback and fostering an environment of open communication, which encouraged knowledge sharing among the team and strengthened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knowledge-sharing sessions within the engineering team, empowering others to enhance their skills related to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relevant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deployments and coordinated roll-out activities across various environments, ensuring all systems were up-to-date and aligning with the latest compliance and security standards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troubleshooting and resolving critical technical issues quickly and efficiently, ensuring minimal disruption to services and enhancing customer satisfaction through effective communication and responsiveness.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robust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were responsive and accessible for a diverse user base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design sessions that shaped key product features within the software development lifecycle, using feedback loops to iterate on designs and deliver client-centric solutions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development cycles, actively participating in daily stand-ups and retrospectives, which improved team cohesion and project turnaround time significantly throughout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integrations with third-party systems via RESTful APIs ensuring seamless data flow across platforms, ultimately improving user satisfaction and enhancing product functionality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actionable feedback on pull requests, improving the overall quality of applications whilst fostering a disciplined development culture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enhancing CI/CD pipelines for improved deployment frequency and efficiency across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reusable components and libraries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development processes across multiple teams and projects, reducing time-to-market for subsequent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migration projects from legacy systems to modern architectures, ensuring minimal downtime and risk throughout the process while maintaining high levels of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UI/UX design alongside designers and product managers, implementing code that adhered to established design principles and optimized user flow within applications built on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unit and integration testing suites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significant increase in code coverage and a decrease in production-level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team onboarding and mentorship, sharing knowledge on best practices related to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AWS technologies, supporting new hires in their professional development and helping integrate them into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key insights on product performance through code optimizations and refactoring initiatives, producing results that were measurable through enhanced performance metrics and user feedback.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