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11 years of experience in developing high-performance web and mobile applications. Proficient in React, Java, and AI-driven solutions, with a strong focus on enhancing customer engagement and optimizing service strategies through intelligent design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C#, Python, SQL,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.NET, Spring Boot,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Azure DevOps, Travis CI,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OpenAI API, Apache Kafka, Hadoop, Databricks, Power BI,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APM, Datadog, New Relic, Grafana, Sentry, Splunk, Prometheus,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efficient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Sales &amp; Customer Services operations, focusing on automation and optimization for better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deploying AI-driven applications that automated customer support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customer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rapid integration and deployment of new features while minimizing downtime and improving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system requirements, ensuring that the design met both functional and non-functional specifications while enhancing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detailing features and functionalities, which improved onboarding processes and served as a reference for team members, thereby streamlining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launched applications, participating in 24/7 on-call rotations to resolve critical issues swiftly and ensure high availability of customer-facing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and resolve performance bottlenecks in existing applications before they impact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customer engagement strategies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chatbots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voice assistants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leveraging AI to facilitate quicker customer interactions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code reviews and design discussions within the engineering team, fostering a culture of quality and continuous improvement while mentoring junior engineers to elevate their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usage data to generate actionable insights that drove iterative improvements in existing applications and shaped the development roadmap for future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maintainability and reducing overall development times across projects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Data Science team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customer service workflows, resulting in increased operational efficiency and effectiveness in handling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in coding, testing, and deployment, ensuring user data protection and compliance with data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methodologies with daily stand-ups and sprint retrospectives to continuously improve team processes and project outcomes, ensuring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external vendors to integrate third-party APIs and services, further enhancing the functionality and reach of our applications while maintaining strict adherence to system architecture.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solutions that met client specifications while focusing on efficiency and user-centric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SQL and NoSQL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optimize data retrieval processes, significantly improving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enhancing predictive capabilities and automating critical business processes, thereby reducing operational costs and improving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collaboration to gather detailed business requirements, transforming them into functional technical specifications that ensured effective user experiences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legacy applications, successfully integrating modern frameworks and technologies that supported ongoing operational requirements and enhanced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reviews, pair programming, and technical workshops, contributing to their professional development and fostering a culture of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communication between client and server-side applications, facilitating smooth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practices by participating in sprint planning and retrospectives, ensuring accountability and alignment with project goals while adapting to changing requirements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validate applications through extensive testing, ensuring that all released features met the highest standards of quality and reliability before going live.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collaboration, helping maintain code integrity and enhancing teamwork across multiple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responsiveness and accessibility to ensure enhanced user engagement and satisfaction across all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systematic code refactoring and adherence to architectural best practices, leading to improved processing speeds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