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experience in software development, specializing in web and mobile applications. Proven expertise in JavaScript, TypeScript, and modern frameworks such as React and Node.js. Adept at driving technical decisions and mentoring junior engineers, while ensuring quality and scalability in complex applications. Committed to maintaining high security and privacy in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Swift, Kotlin,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Vue.js, Angular, Node.js, Express.js, Django, Flask,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iOS Development, Android Development, Flutter, Xamarin, Cordova, Mobile Security, Mobile App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CI/CD, Jenkins, Git, Azure DevOps,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 Storage:</w:t>
      </w:r>
      <w:r w:rsidRPr="00745DD3">
        <w:rPr>
          <w:rFonts w:ascii="Roboto Light" w:eastAsia="Roboto Light" w:hAnsi="Roboto Light" w:cs="Roboto Light"/>
          <w:color w:val="404040" w:themeColor="text1" w:themeTint="BF"/>
          <w:sz w:val="20"/>
          <w:szCs w:val="20"/>
        </w:rPr>
        <w:t xml:space="preserve"> PostgreSQL, MongoDB, MySQL, Redis, Firebase, Microsoft SQL Server, Cloud Firestore,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AWS, Google Cloud Platform, Heroku, IBM Cloud, Terraform, Cloud Monitoring, API Gateways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business and technical requirements for software applications, ensuring alignment with industry standards in both web and </w:t>
      </w:r>
      <w:r w:rsidRPr="00745DD3">
        <w:rPr>
          <w:rFonts w:ascii="Roboto Light" w:eastAsia="Roboto Light" w:hAnsi="Roboto Light" w:cs="Roboto Light"/>
          <w:b/>
          <w:bCs/>
          <w:color w:val="404040" w:themeColor="text1" w:themeTint="BF"/>
          <w:sz w:val="20"/>
          <w:szCs w:val="20"/>
        </w:rPr>
        <w:t xml:space="preserve">mobile 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supporting high-level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implementation decisions for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microservices architecture that enhanced system performance and maintainability in complex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web-based software solutions for automated analysis of mobile applications, significantly improving testing efficiency through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solutions that addressed challenges of stability, resulting in a 20% reduction in system downtimes and improved response times for mobile security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the growth of junior engineers through mentoring sessions and code reviews, promoting a collaborative environment and fostering adaptation to evolving </w:t>
      </w:r>
      <w:r w:rsidRPr="00745DD3">
        <w:rPr>
          <w:rFonts w:ascii="Roboto Light" w:eastAsia="Roboto Light" w:hAnsi="Roboto Light" w:cs="Roboto Light"/>
          <w:b/>
          <w:bCs/>
          <w:color w:val="404040" w:themeColor="text1" w:themeTint="BF"/>
          <w:sz w:val="20"/>
          <w:szCs w:val="20"/>
        </w:rPr>
        <w:t xml:space="preserve">web and mobile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developmental pathways and implement strategic plans that elevated overall product quality and security aspects within the framework of app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that streamlined the deployment process, reducing lead time for key deployments and enhancing overall team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insights on project requirements which informed design and development phases, ensuring timely releases of secure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troubleshooting techniques to resolve complex software issues, maintaining service reliability and optimizing performance across various mobile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to uphold coding standards and improve overall software quality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in mobile security, adapting best practices into development workflows that fortified application defenses against emerging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that equipped engineering teams with knowledge of software best practices, elevating organizational capabilities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process through regular sprint meetings, ensuring that project milestones aligned with business goals and client expectations in mobile endpoint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diversity and inclusion within the tech team, supporting initiatives that recognized varied backgrounds and experiences as strengths in driving innovation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employing advanced coding techniques and profiling tools, ensuring efficiency and responsiveness of web services utilized in critical app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deployed new technologies that aligned with project goals, maintaining a forward-thinking approach to software development while addressing potential security vulnerabilities.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principles and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interfaces, ensuring accessibility and usability in software products that catered to diverse user demographics and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in implementing features for cloud-based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services to enhance application capabilities and drive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software architecture discussions, enabling informed decisions regarding technologies and frameworks that resulted in robust applications designed to meet business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issues within application deployments, applying systematic debugging techniques and performance metrics to improve reliability and establish best practices in software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coding standards and recommended best practices for software development, ensuring consistency and high quality across projects undertaken by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and continuous integration practices, fostering a culture of collaboration and efficiency in project management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integrate best practices into the software development lifecycle that ensured compliance and security of applications from inception through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developed systems and processes, facilitating onboarding for new team members while ensuring the sustainability of knowledge within the team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software development cycles, participating in daily stand-ups, sprint planning, and retrospectives that enhanced team productivity and transparency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security assessments and implemented mitigation plans for identified vulnerabilities in applications, aligning with the proactive approach toward mobile security solutions advocated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sharing in-depth knowledge of software development practices, modern technologies, and fostering an inclusive team environment that encouraged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