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software engineer with 11 years of experience in software development, adept at building scalable web and mobile applications. Expertise in TypeScript, React, Python, GraphQL, and Django. Proven ability to collaborate in teams, enhance code quality, and mentor others. Strong advocate for maintainable code and best practices in software engineering.</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JavaScript, TypeScript, Python, HTML5, CSS3, SQL, Bash, JSON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React, Django, GraphQL, Node.js, Vue.js, Flask, Jest, Bootstrap</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Git, Docker, Kubernetes, Webpack, JIRA, VS Code, Sublime Text, Postman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 &amp; Data Storage:</w:t>
      </w:r>
      <w:r w:rsidRPr="00745DD3">
        <w:rPr>
          <w:rFonts w:ascii="Roboto Light" w:eastAsia="Roboto Light" w:hAnsi="Roboto Light" w:cs="Roboto Light"/>
          <w:color w:val="404040" w:themeColor="text1" w:themeTint="BF"/>
          <w:sz w:val="20"/>
          <w:szCs w:val="20"/>
        </w:rPr>
        <w:t xml:space="preserve"> PostgreSQL, MongoDB, MySQL, Redis, Firebase, SQLite, ElasticSearch, Cassandra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&amp; DevOps:</w:t>
      </w:r>
      <w:r w:rsidRPr="00745DD3">
        <w:rPr>
          <w:rFonts w:ascii="Roboto Light" w:eastAsia="Roboto Light" w:hAnsi="Roboto Light" w:cs="Roboto Light"/>
          <w:color w:val="404040" w:themeColor="text1" w:themeTint="BF"/>
          <w:sz w:val="20"/>
          <w:szCs w:val="20"/>
        </w:rPr>
        <w:t xml:space="preserve"> AWS, Azure, Google Cloud, CI/CD, Terraform, Ansible, Apollo, S3</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efficient features for a sophisticated Low-Code integration builder using </w:t>
      </w:r>
      <w:r w:rsidRPr="00745DD3">
        <w:rPr>
          <w:rFonts w:ascii="Roboto Light" w:eastAsia="Roboto Light" w:hAnsi="Roboto Light" w:cs="Roboto Light"/>
          <w:b/>
          <w:bCs/>
          <w:color w:val="404040" w:themeColor="text1" w:themeTint="BF"/>
          <w:sz w:val="20"/>
          <w:szCs w:val="20"/>
        </w:rPr>
        <w:t xml:space="preserve">TypeScript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enabling users to create integrations quickly and intuitively, improving user satisfaction significantly.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develop and enhance customer solutions, leveraging </w:t>
      </w:r>
      <w:r w:rsidRPr="00745DD3">
        <w:rPr>
          <w:rFonts w:ascii="Roboto Light" w:eastAsia="Roboto Light" w:hAnsi="Roboto Light" w:cs="Roboto Light"/>
          <w:b/>
          <w:bCs/>
          <w:color w:val="404040" w:themeColor="text1" w:themeTint="BF"/>
          <w:sz w:val="20"/>
          <w:szCs w:val="20"/>
        </w:rPr>
        <w:t xml:space="preserve">GraphQL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APIs and optimizing performance in a highly interactive environment, ensuring seamless integration with backend services.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Authored clean, maintainable production-ready code following best practices in software engineering, which included automated testing and code reviews, fostering a culture of quality within the engineering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participated in technical decision-making and planning, leading architecture discussions while supporting team growth through mentoring and knowledge sharing in best practices across multiple technologies.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Built and maintained large-scale production systems, utilizing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Django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back-end processes, improving processing times and increasing the performance of the services deployed.</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development of developer-facing tools and SDKs, shipping to production, which enhanced the developer experience and streamlined integration for various applications and platforms.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customers to understand technical challenges, providing solutions through direct collaboration on integration projects, thereby improving customer satisfaction and loyalty to our products.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regular team meetings to discuss project milestones, coding standards, and new tools, promoting an open dialogue and collaboration amongst engineers and designers alike.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Driven major projects from conception through production deployment, laying out natural and engaging user experiences that aligned with best practices in low-code development.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Supported a diverse engineer team by sharing insights on workflow optimization, leading to streamlined processes and improved team productivity, impactful in our continuous delivery pipeline.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user feedback to drive feature enhancements and quality improvements, emphasizing the importance of a customer-centric approach in our product development lifecycle.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robust documentation for APIs and SDKs, ensuring clarity and accessibility for internal teams and third-party developers, promoting an ecosystem of collaborative integration and innovation.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Championed high standards in coding practices, advocating for code reviews and robust testing frameworks such as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resulting in higher code reliability and reduced deployment issues across our software.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tools for powering AI functionalities, integrating with modern AI products, allowing the engineering team to leverage the capabilities of </w:t>
      </w:r>
      <w:r w:rsidRPr="00745DD3">
        <w:rPr>
          <w:rFonts w:ascii="Roboto Light" w:eastAsia="Roboto Light" w:hAnsi="Roboto Light" w:cs="Roboto Light"/>
          <w:b/>
          <w:bCs/>
          <w:color w:val="404040" w:themeColor="text1" w:themeTint="BF"/>
          <w:sz w:val="20"/>
          <w:szCs w:val="20"/>
        </w:rPr>
        <w:t xml:space="preserve">Generative AI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effectively in integration solutions.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Embraced a continuous learning mindset within the team, adopting new libraries and technologies in response to industry trends, thus keeping up with advancements in </w:t>
      </w:r>
      <w:r w:rsidRPr="00745DD3">
        <w:rPr>
          <w:rFonts w:ascii="Roboto Light" w:eastAsia="Roboto Light" w:hAnsi="Roboto Light" w:cs="Roboto Light"/>
          <w:b/>
          <w:bCs/>
          <w:color w:val="404040" w:themeColor="text1" w:themeTint="BF"/>
          <w:sz w:val="20"/>
          <w:szCs w:val="20"/>
        </w:rPr>
        <w:t xml:space="preserve">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cloud solutions.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launched scalable web applications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user experience and achieving high performance in dynamic web environments while maintaining strict adherence to best coding practices.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UX/UI designers to ensure that all applications were user-friendly and accessible, effectively integrating feedback from stakeholders into the design and functionality of products delivered.</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comprehensive Agile development cycles, working within cross-functional teams to implement solutions that met both client specifications and company standards on project delivery.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RESTful services for various internal applications, utilizing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Django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backend development, ultimately enhancing response times and simplifying the integration of external services.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code reviews and debugging sessions to ensure code quality before deployment, emphasizing the importance of maintainability and clarity in software solutions that impacted user engagement positively.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comprehensive unit tests and documentation for all modules developed, using testing frameworks such as </w:t>
      </w:r>
      <w:r w:rsidRPr="00745DD3">
        <w:rPr>
          <w:rFonts w:ascii="Roboto Light" w:eastAsia="Roboto Light" w:hAnsi="Roboto Light" w:cs="Roboto Light"/>
          <w:b/>
          <w:bCs/>
          <w:color w:val="404040" w:themeColor="text1" w:themeTint="BF"/>
          <w:sz w:val="20"/>
          <w:szCs w:val="20"/>
        </w:rPr>
        <w:t xml:space="preserve">pytest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which greatly improved confidence in the software quality delivered to stakeholders.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a team initiative to migrate legacy applications to more modern stacks, utilizing cloud services from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scalability and maintain security protocols effectively.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interactive and responsive front-end interfaces leveraging </w:t>
      </w:r>
      <w:r w:rsidRPr="00745DD3">
        <w:rPr>
          <w:rFonts w:ascii="Roboto Light" w:eastAsia="Roboto Light" w:hAnsi="Roboto Light" w:cs="Roboto Light"/>
          <w:b/>
          <w:bCs/>
          <w:color w:val="404040" w:themeColor="text1" w:themeTint="BF"/>
          <w:sz w:val="20"/>
          <w:szCs w:val="20"/>
        </w:rPr>
        <w:t xml:space="preserve">TypeScript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Bootstrap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which resulted in modernized applications that significantly improved overall aesthetics and user interaction.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Diagnosis and resolution of complex technical issues, providing first-class support for product deployment in various environments, ensuring that all solutions were delivered on time and met expectations.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Improved database performance and efficiency by optimizing queries within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much attention was given to data integrity and security throughout the application lifecycles.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through pair programming and knowledge transfer sessions, ensuring they adopted strong coding standards while boosting team cohesion and shared learning.</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CI/CD pipelines using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facilitating seamless integration and deployment processes, thus reducing the time to market for application changes significantly.</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