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of expertise in developing innovative web and mobile applications. Proficient in JavaScript, React, Angular, and Python, with a strong focus on Agile methodologies and DevOps practices. Demonstrated ability to collaborate effectively in cross-functional teams and mentor junior engineers, enhancing overall productivity.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Karma, Jasmine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Terraform,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TDD, Design Patterns, Version Control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proprietary web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user experiences, ensuring seamless functionality across different web browsers and devices for enhanced usability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team to research, define, and implement effective software solutions following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deployment, improving turnaround times on feature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functional and technical requirements gathering sessions to inform software implementation strategies, guaranteeing alignment with stakeholder expectations and overall project objectives in a fast-paced startup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 and Agile methodologies, contributing to their professional development and improving code quality through regular code reviews and pair programming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efficient backend services and integrate with databases, streamlining data access and improving application performance in accordance with business logic requirements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Karma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100% functionality coverage, while creating detailed bug reports to ensure timely resolution and high software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design discussions to enhance software maintainability, scalability, and performance, ensuring alignment with industry standards while mitigating technical debt over time in collaborative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effective design patterns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structure web applications, promoting clean code practices and facilitating easier updates and modifications to application features as business needs evolve.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for packaging and deployment processes, leveraging industry-standard tools to enhance efficiency and reduce manual intervention, directly impacting deployment timelines favorably.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stakeholders on project progress through sprint planning and retrospective meetings, fostering transparent communication and ensuring alignment with overall strategic goals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debugging activities across multiple platforms, leveraging analytical skills to identify and resolve issues efficiently, promoting a culture of quality and accountability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user experience design and provided constructive feedback during design reviews, ensuring software features meet both functional and aesthetic expectations of end-users for the applications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Strategized feature implementation through detailed estimations of resources and timelines, resulting in adherence to project delivery schedules while maintaining quality, thus enhancing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software design processes, enabling knowledge transfer within the organization and promoting a robust onboarding framework for new developers joining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technology trend discussions to keep the team ahead of the curve and informed on emerging best practices in software development,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software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enterprise solutions with a focus on scalability and performance, through leveraging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UX designers, translating complex requirements into functional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seamless interactions while ensuring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provided insightful feedback, ensuring adherence to coding standards and facilitating mentoring relationships with junior engineers for skill enhancement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in applications, which significantly boosted data exchange efficiency and improved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legacy software solutions by applying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building responsive UI components, significantly enhancing user engagement and application efficiency without major architectural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development practices, participating actively in iteration planning and daily scrums to monitor progress, set priorities, and drive team efficiency towards common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debugging techniques to swiftly identify and rectify software issues, leading to improved system reliability and user retention rates for key software products deployed in the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pipelines, resulting in a more streamlined development process and reduced deployment times while enhancing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high-quality, well-documented code following internal guidelines for best practices, ensuring code maintainability and ease of understanding for future developers who may work on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technology strategy sessions, influencing decisions on the framework and tools within the development ecosystem to ensure alignment with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the team's coding standard by introducing new technologies and techniques that enhanced the overall software development process, impacting productivity positively.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among team members by organizing technical workshops that emphasized the adoption of innovative coding practices and current technologies relevant to the company’s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