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web and mobile applications. Proficient in modern software engineering practices, including agile methodologies, DevOps, and full-stack web development. Demonstrated expertise in JavaScript, TypeScript, React, and various backend technologies. Strong collaborator with excellent communication skills, capable of adapting to fast-paced environments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Rust,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Xamarin, Ionic, Cordova, NativeScript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Oracle, SQLite,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practices, ensuring high performance and strong security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participating in agile ceremonies to enhance software delivery processes while consistently adapting to evolving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architecture that enabled autonomous development and deployment of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 and management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junior developers to maintain code quality and adherence to industry standards,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developed front-end components that interacted seamlessly with backend services, optimizing data flow and ensuring a rich user experience with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in complex applications, improving performance by minimizing server round trips and delivering streamlined data to clients dynamically based on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queries which resulted in enhanced system performance and improved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handling, integrity, and security for sensitive user information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and decision-making regarding technology stack evolution, influencing the adoption of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reduce deployment risks by ensuring the seamless integration of user acceptance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upgrades and migrations, transforming project dependencies to embrace modern framework features and efficiencies while supporting legacy systems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internal tooling to pave way for knowledge transfer and ease of onboarding for new team members in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requirements, translate them into technical specifications, and deliver software solutions that align with business goals and end-user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security best practices including HTTPS protocols, data encryption, and regular vulnerability assessments to safeguard applications and user data from emerging online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development trends and tools continuously, enriching personal knowledge and team practices with insights that drove innovative solutions and increased project success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by providing interactive features and backend functionalities that lead to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and implement new features across multiple platforms while ensuring optimal functionality and a seamless user experience backed by solid user research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enabling seamless interactions and data synchronization, enhancing overall application capabilities through strategic partnerships and vendor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back-end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robust performance of applications deployed across multiple geographical locations while tapping into cloud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reduction in bugs and fostering a culture of quality assurance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the DevOps transformation initiative, integrating CI/CD pipelines into development projects to streamline the deployment process and ensure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workshops and pair programming sessions to continuously upskill team members effectively, focusing on best practices around agile methodologies, user story creation,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faster data retrieval and improved application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enhancing front-end code libraries, ensuring team members had access to reusable and efficient components aligning with company design principles and UX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for production incidents, leveraging log analysis and performance monitoring tools to rapidly identify, diagnose, and rectify issues that impacted user experience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used for supporting engineering teams through iterative updates, aligning with user feedback to maximize productivity and reduce the friction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participated in tech meetups to remain at the forefront of emerging technologies and methodologies, fostering continuous learning and adaptation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