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web and mobile applications. Proficient in Ruby on Rails, PostgreSQL, MongoDB, and agile development processes, committed to delivering high-quality solutions while fostering teamwork and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Redux, Bootstrap, RSpec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RSpec, Travis CI, CircleCI,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DigitalOcean, Azure, GCP,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functionalities in the NationBuilder platform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deployments and better performance monitoring for various advocacy groups and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through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thereby improving code quality and fostering a culture of collaborative problem-solving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utilizing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production releases with confidence through thorough automated testing and deployment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principles, leading to an increase in the resilience and maintainability of the software by defining clear contracts in the codebase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stakeholder feedback, using it to prioritize and refine feature implementation while maintaining alignment with organizational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feature-rich applications employing both front-end and back-end technologies, ensuring responsiveness and user engagement across all device types,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high-performance database queries and optimized data structures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scalability and efficiency demands from growing user bases and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promoting standards for quality and adherence to best practices, thereby reducing technical debt and driving collective code ownership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platform’s infrastructure by integrating cloud-native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capacity and resource utilization while promoting best practices in architecture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fostering an environment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investigations into complex technical issues, applying analytical skills thoroughly to identify root causes and propose effective solutions that improved overall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real-time performance monitoring techniques, employing key performance indicators to ensure the integrity of the web applications and respond proactively to potential outages or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platform capabilities through innovative design of background processing workflows, ensuring responsiveness for high-volume user interactions while adhering to performance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user experience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rendering, enhancing the speed and interactivity of web applications, which resulted in positive feedback from both clients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continuous upgrade process for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platform is always on the edge of technology and aligned with modern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user experience for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 team environment employing agile methodologies,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guide project development and software deployment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full-stack development projects, skillfully integrating front-end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infrastructures to deliver comprehensive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contributions, fostering a culture of feedback and shared learning, that improved the overall codebase quality and assured adherence to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pair programming sessions and code reviews, which enhanced code quality and provided mentorship opportunities for junior developers alongside promoting a strong team dynamic.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code integrity and facilitating team collaboration throughout the development lifecycle by implementing conducive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automated testing through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bugs in production releases and greater confidence in software releases during agile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technological developments, implementing new features that responded to the dynamic nature of client requirements and market needs, such as integrations with 3rd 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initiatives to improve team skills in tackling complex project challenges, enhancing overall capabilities and agility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for hosting applications, applying best practices for security, scalability, and monitoring through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database interaction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remained performant under varied loads and complexity of data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continuously to refine application features, ensuring user feedback was integrated into the development cycle for enhanced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