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11 years of experience in software development, specializing in full-stack web and mobile applications with a strong focus on maternal health equity. Proven expertise in collaborating with cross-functional teams to design and implement user-centered features that enhance overall user experience and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Django, Flask,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Eclipse,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Mae’s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engagement and retention by creating interactive and dynamic user interfaces that were both functional and visually appealing.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setting up and managing scalable back-end services while ensuring high availability and security for application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translate user needs into interactive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 usability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and testing of code to maintain high standards of code quality, facilitating seamless onboarding for new engineers and ensuring the robustness of the application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integrating best practices and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efficiency in data handling and server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workflow, reduced deployment times, and improved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inform design iterations, utilizing analytics tools to track user behavior and refine the application's user experience, allowing for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junior developers, fostering a culture of learning and collaboration while maintaining high development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plan and execute sprints, effectively managing time and resources to meet project milestones and deliverables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the application, enhancing functionality and expanding service offerings through streamlined data exchange and interoperability with established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actively contributing to team dynamics and ensuring alignment among team goals and individual responsibilities, which promoting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full-stack development practices, facilitating skill development through code pairing sessions and knowledge-sharing workshops to build a stronger and more versatile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user-centered design principles when developing features, ensuring accessibility and inclusivity in implementation that aligned with Mae's mission for maternal health equity and culturally competent 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logged application performance, utilizing tools and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potential bottlenecks and issues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team to explore innovative solutions that could be introduced to the platform, participating actively in brainstorming sessions and innovative project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adherence to best practices in enterprise-level software solutions while leading improvements to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mobile and web applications to enhance data interchange between client and server,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communication layers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and improve the user interface of multiple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achieve high-impact designs and seamless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restructuring data models to better support development needs while ensuring data integrity and security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 features through comprehensive unit testing and integration testing frameworks, resulting in fewer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in an agile environment, participating in daily stand-ups and sprint retrospectives to foster team collaboration, address blockers, and drive continuous process improvement while meeting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 code in collaboration with QA engineers, ensuring a user-friendly experience through proactive identification and resolution of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codebase changes and facilitating smooth feature integration among team members while adhering to industry standards for code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for containerized applications, ensuring consistent development environments and seamless deployment processes, which minimized discrepancies between development and production configurations, improving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constructive feedback that promoted a cultural emphasis on high-quality code practices and knowledge sharing within the engineering team, resulting in a more cohesive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best coding and development practices, fostering an inclusive and knowledgeable environment that supported skill development and onboarding processes, leading to smoother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project documentation and technical specifications to ensure clear communication across teams and facilitate knowledge sharing while adhering to compliance and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