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software development, focused on creating scalable web and mobile applications. Proficient in FastAPI, Python, Kubernetes, and other modern technologies, capable of driving team success and enhancing product quality.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FastAPI, Django, Flask, React, Node.js, Angular, Vue.js,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Azure,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Snowflake, PostgreSQL, MongoDB, MySQL, Apache Kafka,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and DevOps:</w:t>
      </w:r>
      <w:r w:rsidRPr="00745DD3">
        <w:rPr>
          <w:rFonts w:ascii="Roboto Light" w:eastAsia="Roboto Light" w:hAnsi="Roboto Light" w:cs="Roboto Light"/>
          <w:color w:val="404040" w:themeColor="text1" w:themeTint="BF"/>
          <w:sz w:val="20"/>
          <w:szCs w:val="20"/>
        </w:rPr>
        <w:t xml:space="preserve"> Git, Jenkins, CircleCI, Datadog, Ansible, MuleSoft,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to design and implement scalable software solutions utilizing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in software development and delivery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leveraging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streamlined deployment processes that enhanced team efficiency and minimized downtimes.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with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application performance, facilitating quicker identification and resolution of potential issues through real-time analytics and logging.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best practices in cloud utilization, deploying applications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to improve deployment efficiency and resource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asynchronous programming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learning and collaboration to elevate overall team performance and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process improvements focused on performance optimization and security best practices that have gained traction across development teams, enhancing productivity and team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align software features with customer needs, enhancing user experience and driving product adoption with strategic releases of new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APIs using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flow across platforms and enhancing the interoperability of services for improved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microservices architecture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better scalability and resilience in service deployments while reducing response times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architectural discussions, enforcing high standards of quality, maintainability, and performance across all software modules under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debugging sessions,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retrieval, leading to the swift resolution of operational anomalies impacting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applications with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user interfaces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ensuring a cohesive and responsive user experience across multiple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an innovative team environment by implementing feature flagging techniques, allowing for incremental feature rollouts and real-time feedback collection from users during development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DORA metrics evaluations to identify bottlenecks in the development process, driving initiatives that aimed at improving delivery times and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architect teams to design robust solutions aligned with Jellyvision’s technology vision and strategy, ensuring compliance with industry best practices and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cloud-native applications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thoroughly applying design patterns to enhance software architecture and promoting scalability in performance driven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defining high-level system requirements in collaboration with product teams, contributing to the successful lifecycle of applications from design to deployment and continuous improvement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solutions using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monitoring and proactive management of applications, which significantly improved the team’s ability to respond to outages and underlying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Transitioned legacy systems to microservices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application maintainability and deployment efficiency by utilizing container orchestration strategies for service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engineering team in Agile methodologies, advocating for iterative development and frequent feedback loops to align with evolving project requirements and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delivered RESTful APIs using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engaging in architectural debates that shaped project direction and facilitated cross-team collaboration for enhanced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support culture for junior engineers through mentorship and technical guidance, resulting in improved knowledge transfer and enhanced coding practices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improved existing development processes through automation, building CI/CD workflows with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rapid and reliable deliveries while minimizing manual interventions.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extensive documentation and technical specifications to support the onboarding of new team members and facilitate knowledge sharing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various stakeholders to consistently gather and prioritize feedbacks, ensuring that new functionalities in applications directly addressed and fulfilled user needs and market gaps.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real-time data processing initiatives utilizing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enhanced data throughput and capture analytical insights to support business intelligence projects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reviews to influence the direction of technology integrations, ensuring optimal compatibility with existing frameworks and adherence to Jellyvision's technical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