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focusing on web and mobile applications. Proven expertise in building efficient, scalable applications using modern frameworks and tools like React, Node.js, and AWS. Adept at collaborating in agile environments and delivering high-quality software solutions that meet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 C++, Go,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Node.js,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CI/CD, Terraform, Jenkins, GitLab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Firebase, Cassandra,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Other Technologies:</w:t>
      </w:r>
      <w:r w:rsidRPr="00745DD3">
        <w:rPr>
          <w:rFonts w:ascii="Roboto Light" w:eastAsia="Roboto Light" w:hAnsi="Roboto Light" w:cs="Roboto Light"/>
          <w:color w:val="404040" w:themeColor="text1" w:themeTint="BF"/>
          <w:sz w:val="20"/>
          <w:szCs w:val="20"/>
        </w:rPr>
        <w:t xml:space="preserve"> REST, GraphQL, WebSocket, Agile/Scrum, JIRA, Postman, Figma, VS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interactions while implementing efficient state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adapting to changing requirements and enhancing software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on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front-end and back-end systems and enhancing overall application architecture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integrating industry-standard practices and tools like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transactions and data protection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reducing the frequency of bugs in production through rigorous unit and integration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design patterns, fostering an environment of continuous learning and improvement within the development team and promoting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using profiling tools, successfully reducing load times and improving the overall user experience while addressing bottlenecks in the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serverless architectures that improved scalability and reduced operational costs dramatically while maintaining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high standards of software quality, ensuring adherence to coding guidelines and identifying areas for system improvements based on team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development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build process, enhancing productivity and efficiency in deployment workflows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cross-platform support and optimizing user interfaces for consistency and usability across differing device form factors and operating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user-driven development practices through A/B testing and performance metrics analysis, allowing for data-backed decision-making during feature development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facilitating automated testing and seamless integration of code changes into production environments and enhancing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project status updates, ensuring deliverables met client expectations and aligning the development process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promoted cloud-native development practices, enhancing the team’s adoption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service isolation and fault tolerance across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browser compatibility across various screens and devices for an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codebases effectively, collaborating with team members in distributed environments and ensuring code integrity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RESTful web services to enhance application functionality, allowing for data exchange between servers and clients, contributing significantly to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maintain alignment with project goals, including sprint planning and retrospectives, ensuring timely delivery of high-impact features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components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interacted with back-end services, enhancing the modularity and maintainability of the codebase while adhering to the best practices of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material design principles to create intuitive and user-friendly interfaces, improving usability and engagement across applications designed for diverse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execute test cases and identify defects early in the software lifecycle, leading to more efficient development cycles and quality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by proposing optimization strategies and recommending new tools to enhance the development process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successful mock-ups and prototypes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visual representation and stakeholder feedback prior to final development, thus aligning project vision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lifting coding standards and enhancing team performance by introducing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supported early bug detection and ensured robustness of critical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client requirements by delivering customized software solutions, effectively translating business needs into functional specifications and achieving high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database management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SQL queries and ensuring data integrity while optimizing database functions for better application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