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on web and mobile applications. Specialized in architecting scalable solutions using React, TypeScript, and cloud technologies. Proven track record in optimizing performance and improving health outcomes with innovative care management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CI/CD, Jenkins, Git,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scalable Electronic Medical Record platform,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interactions and enhanced data visualization in care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integration with third-party applications for efficient data handling and accessibility in health 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solution while ensuring data integrity and optimizing queries for fast access to real-time health analytics and reports relevant to PACE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sessions for junior engineers to instill best practices around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code quality, resulting in improved development efficiency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initiatives, achieving enhanced application stability by utilizing cloud monitoring tools and proactive indexing strategies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Design teams to translate business needs into technical specifications, delivering innovative solutions that addressed market demands and improved patient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practices into system architecture, deploying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and reduce downtime effectively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through participation in sprint planning, demos, and retrospectives,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predict patient health risks, leveraging machine learning models within the existing architectural framework for proactive care planning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including API specifications and architectural diagrams, facilitating knowledge-sharing and onboarding processes for junior developers and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set standards for code quality, ensuring adherence to best practices and facilitating a culture of excellence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responsive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and ensuring adherence to accessibility standards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development teams to design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scalable solutions that meet complex business requirements while fostering maintainable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reliability of applications, and significantly improving team collaboration and productivity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made contributions to the design of cloud-native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assuring system reliability and performance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introduced new technologies in development processes, improving application functionality through integration of third-party libraries and tools, including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faster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debugging and troubleshooting processes, employing techniques and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API testing and enhance system stability prior to product launches.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