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excelling in building robust web applications and customer-facing solutions. Proficient in Python, React, and TypeScript, with a strong foundation in AWS, REST, and GraphQL. Adept at collaborating with cross-functional teams to gather requirements and deliver quality features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Redux,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New Relic, Grafana, Prometheus,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optimum performance and responsiveness across a diverse range of platforms and devices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features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deployment efficiency by utilizing serverless architecture and optimizing the backend infrastructure for better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refine user stories and technical specifications, transforming abstract ideas into fully functioning applications that meet user-centric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front-end and back-end communication while ensuring secure data transactions and intuitive consumption of services by developers and internal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 culture of learning and collaboration, while promoting adherence to coding best practices that improved code quality and team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processes through Agile methodologies, participating in regular stand-ups, sprint reviews, and retrospectives to drive accountability and enhance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and performed comprehensive code reviews to ensure quality standards are met,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tooling,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build processes and effectively manage project dependencies, resulting in efficient builds and minimal development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production issues using application logs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resolution and improved system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with the application code to support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by implementing automated deployment pipelines using respective tools, significantly reducing deployment times and increasing code iteration speed without compromising on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align on architectural decisions and tech stacks, ensuring comprehensive integration between components while promoting information sharing and innovative ideas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educate teams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state behavior, ultimately improving overall app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industry technologies to evaluate their potential impact on company operations, proactively recommending integration strategies to elevate the team’s technology stack and improve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new tools and frameworks adopted by the team, enhancing the collective skill set and encouraging a culture of continuous learning and exploration.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internal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administrative capabilities and streamlined workflows within the organization through efficient user interfaces and backend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optimize the development life cycle,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promoting adaptive planning for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coding standards and best practices, ensuring that the team consistently delivered applications with secure coding practices and robust error handling, including extensive testing mechanisms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to extend application functionality, allowing for the seamless incorporation of features such as payment processing and data analytics into the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optimized existing codebases, utilizing profiling and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subsequently implementing enhancements that significantly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engineers, providing guidance on both technical challenges and professional growth aspects, while fostering an inclusive environment that encouraged sharing knowledge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educational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state management strategies, driving adoption of advanced methodologies that boosted the productivity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which not only improved overall code quality but also enhanced team cohesion and continuous integration practices by providing constructive feedback and best practice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modern authentication methods, including OAuth and JWT, to enhance the security of web applications, confirming compliance with best practices to mitigate security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incorporated feedback to refine application features, ensuring user experiences were central to product development and frequently aligned with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on AWS, implementing security measures and optimizing resource allocation that ensured cost-effectiveness while maintaining application performance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debugging scenarios, utilizing distributed tracing and logging frameworks alongside team collaboration tools to drive faster resolutions of critical issues impacting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