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developing web and mobile applications, specializing in AI and ML technologies. Proven track record of collaborating with cross-functional teams to create impactful software solutions while emphasizing security and performance. Adept at Ruby on Rails, React, and cloud technologies, with a strong understanding of data management and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Java, Go, Rust,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Django, Flask, Express.js, Redux, TensorFlow,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Cassandra, DynamoDB, Neo4j,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Ansible, GitLab CI/CD, Jenkins,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Scikit-learn, Apache Spark, Hugging Face, Langfuse, OpenSearch, NVIDIA CUDA,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Confluence, Slack, Trello,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outline project goals and align software features with customer needs, enhancing functionality and improving user experience through effective feedback incorporation and iterative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development of AI-powered features, designing algorithms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data analysis, which significantly improved the scalability and robustness of application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high-volume financial application that streamlined workflows and facilitated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security protocols for applications to mitigate vulnerabilities, ensuring that the software adheres to industry standards and provides safe transactions for users in a compliance-driven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discussions around software design patterns and best practices, championing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fostered a culture of collaboration and continuous learning within the engineering team during various stages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emphasizing the importance of readable and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introducing them to industry best practices and efficient debugging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 boost performance and scalability while reducing operational overhead and system downtime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faster inference and improved user experience by streamlining data pipelines and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large datasets effectively in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all stages of the software development lifecycle, improving onboarding for new developers and enhancing project transparency for stakeholders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various initiatives to improve accessibility in software products, ensuring compliance with ADA standards by integrating user feedback and incorporating assistive technologies into application design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 to assess their potential impact on the organization’s goals, presenting findings to technical leadership for informed decision-making on future project directions.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data migrations and system integrations of third-party APIs that improved application functionality and user engagement while minimizing disruptions to existing workflows and services during the transition.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design innovative customer-facing applications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analytics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satisfaction and engagement through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deployed software solutions in staged environments, meticulously ensuring that all releases met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before going live, thus enhancing the reliability of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software quality and performance by establishing automated testing frameworks, fostering a culture of continuous integration and deployment that contributed to overall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to enhance user experiences and engagement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vital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with multiple third-party services, allowing seamless data flow and enhancing system functionalities while maintaining adherence to security protocols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team, promoting effective communication and teamwork to facilitate rapid application development cycles while successfully delivering multiple high-priority features ahead of scheduled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modular application structure that enabled rapid feature deployment and integration, utilizing contemporary best practices to streamline development processes and maintain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collaborative design sessions, ensuring adherence to coding standards and fostering an environment that encouraged team members to share knowledge and improve technical skillsets.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debugging techniques and logging frameworks to address and resolve performance issues proactively, enhancing the stability and efficiency of key application functionalities during peak operational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delivery of high-quality software by automating build and test processes in the deployment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software performance through in-depth analysis of application metrics, employing caching strategies and database optimizations that significantly reduced load times and enhanced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business requirements into user-friendly interfaces by collaborating closely with UI/UX designers and product managers, ensuring that technical constraints were adequately addressed in the design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evaluate the feasibility of incorporating emerging technologies into existing applications, promoting innovation and helping maintain the competitive edge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Ruby applications, ensuring software reliability and minimizing regression through consistent and repeatable testing processes to uphold standards of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workshops that emphasized the importance of best development practices and security protocols, empowering team members to align with organizational goals and software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