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accomplished Senior Software Engineer with 9 years of experience in software development, focusing on web and mobile applications. Demonstrated expertise in designing scalable, high-performance systems using Kubernetes, Go, and advanced data storage solutions. Proven track record in technical leadership, fostering team collaboration, and delivering impactful results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JavaScript, Python, SQL,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gRPC, GraphQL,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Terraform,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IBM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robust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for querying complex systems, directly impacting customer satisfaction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guidelines for optimizing storage patterns, enhancing the performance of data retrieval processes, while mentoring junior engineers to foster technical excellence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management to translate technical requirements into scalable storage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meet evolving client needs and improve query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debugging strategies in production,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quick resolution of system issues and reducing downtime significantly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multi-team projects, ensuring the smooth integration of new technologies into existing frameworks while maintaining robust data integrity and system reliability through diligent monitoring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and guiding technical discussions around design choices and best coding practices, enhancing overall team performance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culture of experimentation, regularly engaging in pair programming and collaborative problem-solving sessions to explore new technologies and methodologies, improving team adaptability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on-call responsibilities, responding promptly to incidents and system alerts, developing proactive measures that reduced operational toil and bolstered system resilience against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across the engineering department by organizing technical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and advanced data storage techniques, enhancing overall team skills and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significant improvements in data querying efficiency by refactoring existing codebases and implementing new architectural patterns, directly benefiting end-user experiences and product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streamline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and speeding up release cycles for various critical software components 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cloud-native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enabling scalability and flexibility in response to changing customer demands and market trends, enhancing product lifecycle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mentorship relationships with junior engineers, encouraging hands-on learning experiences and promoting a culture of continuous improvement and innovation across the storage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complexities of high-throughput applications, leading efforts to diagnose and resolve system bottlenecks, ensuring optimal performance of both data storage and user-facing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and participated in sprint planning and retrospective meetings, ensuring project alignment with business goals and fostering a collaborative, productive work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interactive user interfaces and backend services, enhancing adoption rates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active sprint meetings, fostering strong teamwork and collaborative problem-solving, which resulted in higher code quality and reduced technical debt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define product requirements and develop solutions that improved user interactions and satisfaction through continuous feedback and iteration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code effectively, collaborating with team members on software improvements while maintaining strong documentation practices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cloud-based applications that leveraged both relational and non-relational databases, enhancing resilience and scalability, which enabled better data management for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that improved code deployment processes, ensuring stability and reducing regression issues in production systems while adhering to CI/CD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introduced optimizations that increased application response times while reducing costs associated with cloud resources, contributing to departmental efficiency gains.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transitioning legacy systems to modern web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functionality and user experience, aligning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existing applications by diagnosing issues and implementing fixes, improving software performance and client satisfaction through effective problem resolution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development methodologies, integrating best practices into team workflows to drive innovation and keep pace with industry trends during software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implement secure coding practices, significantly reducing vulnerabilities in applications and enhancing overall system integrity and reliability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on product functionality, championing continuous improvement initiatives which led to enhanced software features that addressed customer pain 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