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9 years of experience in building scalable web and mobile applications. Skilled in React, Typescript, and backend services using Ruby on Rails. A strong focus on user experience and software architecture, with a strong willingness to learn Elixir.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Ruby, Typescript, JavaScript,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Phoenix, Node.js, Express.js, GraphQL, Tailwind CSS,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Webpack, Babel,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RSpec, Cypress, Mocha, Chai, Enzyme, Factory Bot, Capybara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Code Review, TDD, Pair Programming,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 feedback to enhance UI design and ensure seamless navigation across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 creation, optimizing performance while maintaining overall system reliability and scalability crucial for a growing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design team, translating wireframes and mockups into dynamic web components, effectively balancing design and functionality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 to improve maintainability and performance, introducing modular design principles and enhancing the overall user experience in line with modern design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fostering collaboration and transparency around project goals and timelines to drive team accountability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an active role in introducing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tech stack, mentoring teammates on functional programming paradigms and best practices for efficient code writing.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automating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thoroughly tested applications before production releases, significantly reducing error rates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enabling consistent environments across staging and production systems, which facilitated easier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attending workshops and collaborating with industry peers to stay updated with emerging trends and advancements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discussions on architectural decisions ensuring alignment with long-term goals concerning technology choices and coding standards that support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writing automated tests across back-end services, leading efforts to cultivate a culture of quality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enabling clients to request only the data they need, which improved performance by minimizing data over-fetching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conducted code reviews to maintain a high quality of code standards, advocating for foundational principles that the entire engineering team adheres to diligently.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bolster team skills in new technologies, ensuring a strong, cohesive team capable of tackling complex challenges together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analysis of application performance, utilizing monitoring tools to identify bottlenecks and implement changes that optimize user interactions and improve load times.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robust UI with backend services while ensuring high availability of applications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define feature requirements, effectively translating stakeholder needs into actionable deliverables while enriching the underlying architecture with maintainable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to support project goals, facilitating knowledge transfer across teams and streamlining onboarding processes for new developers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applications to enhance functionality, leveraging API integrations while ensuring compliance with industry standards and security best practices in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impactful workshops aimed at upskilling team members on the latest web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productivity through collaborative code review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feedback loops, working with UX/UI designers to adapt existing features according to real-world usage and engagement metrics gathered from app usage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predictable state transitions and clean separation of concerns across components,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standards, fostering an environment that valued robust code quality, performance optimization, and maintainability across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methodologies, ensuring that projects were continually iterated based on user feedback and testing results while working closely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modern web standards, bringing technology up to date while retraining existing staff on emerging technologies and processes that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conflict resolution among team members; promoting a collaborative environment that prioritizes mutual respect and constructive communication during project implementation and delivery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scenarios for external APIs while building out scalable services, emphasizing error handling and optimization on data processing pipelines as part of RESTful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