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designing and implementing high-quality web and mobile applications. Expert in C#, .NET, JavaScript, SQL, and cloud technologies such as Azure. Adept at collaborating with cross-functional teams to deliver robust solutions in an agile environment while automatically ensuring code quality and compliance with best practices. Passionate about mentoring engineers and continuously improving both technical expertise and team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SQL,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.NET Core, ASP.NET, Angular, React,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App Service, Azure Kubernetes Service (AKS), Azure Functions, Azure DevOps, Azure SQL Database, Azure Service Bus, Azure Redis Cache, Azure Application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Visual Studio, Postman, JIRA, Docker, Kubernetes, Splunk, Dynatrace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Unit Testing, Integration Testing, Selenium, Jest, Mocha, NUnit, ReSharper,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DevOps, TDD (Test Driven Development), BDD (Behavior Driven Development),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efficient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and modern design patterns while ensuring adherence to company compliance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performing effective code reviews and design discussions, fostering a collaborative environment conducive to skill development and motivated by a shared commitment to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new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tools into existing workflows, leveraging </w:t>
      </w:r>
      <w:r w:rsidRPr="00745DD3">
        <w:rPr>
          <w:rFonts w:ascii="Roboto Light" w:eastAsia="Roboto Light" w:hAnsi="Roboto Light" w:cs="Roboto Light"/>
          <w:b/>
          <w:bCs/>
          <w:color w:val="404040" w:themeColor="text1" w:themeTint="BF"/>
          <w:sz w:val="20"/>
          <w:szCs w:val="20"/>
        </w:rPr>
        <w:t xml:space="preserve">Azure 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Kubernetes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pipelines and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features in a full-stack capacity,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modern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responsive designs and enhancing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RESTful APIs with </w:t>
      </w:r>
      <w:r w:rsidRPr="00745DD3">
        <w:rPr>
          <w:rFonts w:ascii="Roboto Light" w:eastAsia="Roboto Light" w:hAnsi="Roboto Light" w:cs="Roboto Light"/>
          <w:b/>
          <w:bCs/>
          <w:color w:val="404040" w:themeColor="text1" w:themeTint="BF"/>
          <w:sz w:val="20"/>
          <w:szCs w:val="20"/>
        </w:rPr>
        <w:t xml:space="preserve">OpenAPI/Swagger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documenting best practices while working closely with </w:t>
      </w:r>
      <w:r w:rsidRPr="00745DD3">
        <w:rPr>
          <w:rFonts w:ascii="Roboto Light" w:eastAsia="Roboto Light" w:hAnsi="Roboto Light" w:cs="Roboto Light"/>
          <w:b/>
          <w:bCs/>
          <w:color w:val="404040" w:themeColor="text1" w:themeTint="BF"/>
          <w:sz w:val="20"/>
          <w:szCs w:val="20"/>
        </w:rPr>
        <w:t xml:space="preserve">UX/UI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design standards and user-centric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efficiently managing workload and adapting to new priority shifts in a dynamic agile environment to enhance team visibility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conducted troubleshooting and debugging for complex incidents, providing in-depth root cause analysis to prevent future occurrences and bolster team learning and improvement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version control, employing continuous integration practices to streamline the development lifecycle and maintain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knowledge-sharing sessions and technical guilds that emphasized best practices in software development, promoting a culture of ongoing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automated testing frameworks, significantly improving code coverage metrics and ensuring high-quality outputs aligned with customer-driven software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evaluated emerging technologies to recommend platform solutions that delivered improved scalability, performance, and security, staying ahead of industry trends and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across development cycles, analyzing workflows, optimizing efficiency, and enhancing team productivity through effective strategies and proactive initiatives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Owners,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architects, to refine specifications and ensure alignment with product goals and delivery timelines in an agile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technical skills by attending workshops and relevant online courses focused on emerging technologies and methodologies in software development and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technical specifications, including detailed architecture diagrams and deployment steps, ensuring thorough project handover and facilitating ongoing team operations and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MVC architecture while focusing on the development of user-friendly interfaces and responsive designs for enhanced user experiences across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codebase utilizing modern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other developers to streamline workflows and improve integration paths to maximize efficiency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database interactions, optimizing data retrieval processes and ensuring data integrity, and documenting database schemas for future reference and enhanced collaborative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demonstrating commitment to the agile process by discussing ongoing tasks, dependencies, and blockers with the team to ensure effective project momentum.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efforts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implementing interactive and dynamic pages that enhanced user engagement and overall satisfaction during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in conjunction with backend services to ensure efficient data exchange between client-side applications and server resources, adhering to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for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quality through comprehensive unit and integration testing of application features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mocking frameworks to validate code and ensure adherence to user requirements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cloud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using automated CI/CD processes to enhance operational reliability and overall performance with minimal human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best development practices, promoting better coding standards, efficient use of existing tools, and techniques for maximum productivity in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identifying and resolving bottlenecks through code auditing and refactoring, significantly enhancing the velocity of deployment cycles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issues within production environments, analyzing logs and user feedback to quickly identify and resolve technical incidents, and improving the overall stability of released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define timelines, project requirements, and expectation management, directly impacting the development cycle's speed and quality through clear and consistent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