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software development, specializing in web and mobile applications. Proven track record in designing, building, and maintaining scalable backend systems, with a strong emphasis on security, scalability, and performance. Expert in Ruby and Ruby on Rails, with extensive experience in API development and integration with external systems, ensuring efficient automation of key business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Python, JavaScript, TypeScript,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Sinatra, React, Vue.js,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GCP,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Git, JIRA, Postman, Terraform, GraphQL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t>
      </w:r>
      <w:r w:rsidRPr="00745DD3">
        <w:rPr>
          <w:rFonts w:ascii="Roboto Light" w:eastAsia="Roboto Light" w:hAnsi="Roboto Light" w:cs="Roboto Light"/>
          <w:b/>
          <w:bCs/>
          <w:color w:val="404040" w:themeColor="text1" w:themeTint="BF"/>
          <w:sz w:val="20"/>
          <w:szCs w:val="20"/>
        </w:rPr>
        <w:t xml:space="preserve">backend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sensitive financial transactions, ensuring robust solutions that integrate seamlessly with </w:t>
      </w:r>
      <w:r w:rsidRPr="00745DD3">
        <w:rPr>
          <w:rFonts w:ascii="Roboto Light" w:eastAsia="Roboto Light" w:hAnsi="Roboto Light" w:cs="Roboto Light"/>
          <w:b/>
          <w:bCs/>
          <w:color w:val="404040" w:themeColor="text1" w:themeTint="BF"/>
          <w:sz w:val="20"/>
          <w:szCs w:val="20"/>
        </w:rPr>
        <w:t xml:space="preserve">third-party payroll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maintaining high levels of </w:t>
      </w:r>
      <w:r w:rsidRPr="00745DD3">
        <w:rPr>
          <w:rFonts w:ascii="Roboto Light" w:eastAsia="Roboto Light" w:hAnsi="Roboto Light" w:cs="Roboto Light"/>
          <w:b/>
          <w:bCs/>
          <w:color w:val="404040" w:themeColor="text1" w:themeTint="BF"/>
          <w:sz w:val="20"/>
          <w:szCs w:val="20"/>
        </w:rPr>
        <w:t xml:space="preserve">security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new features aimed at enhancing automation and reducing </w:t>
      </w:r>
      <w:r w:rsidRPr="00745DD3">
        <w:rPr>
          <w:rFonts w:ascii="Roboto Light" w:eastAsia="Roboto Light" w:hAnsi="Roboto Light" w:cs="Roboto Light"/>
          <w:b/>
          <w:bCs/>
          <w:color w:val="404040" w:themeColor="text1" w:themeTint="BF"/>
          <w:sz w:val="20"/>
          <w:szCs w:val="20"/>
        </w:rPr>
        <w:t xml:space="preserve">manual intervention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increased efficiency across various business workflows within the </w:t>
      </w:r>
      <w:r w:rsidRPr="00745DD3">
        <w:rPr>
          <w:rFonts w:ascii="Roboto Light" w:eastAsia="Roboto Light" w:hAnsi="Roboto Light" w:cs="Roboto Light"/>
          <w:b/>
          <w:bCs/>
          <w:color w:val="404040" w:themeColor="text1" w:themeTint="BF"/>
          <w:sz w:val="20"/>
          <w:szCs w:val="20"/>
        </w:rPr>
        <w:t xml:space="preserve">payroll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managers and cross-functional teams to gather requirements and iterate on product features, demonstrating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throughout the agile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uphold coding standards and ensure best practices were followed, which fostered a culture of quality and collaboration among team members in our </w:t>
      </w:r>
      <w:r w:rsidRPr="00745DD3">
        <w:rPr>
          <w:rFonts w:ascii="Roboto Light" w:eastAsia="Roboto Light" w:hAnsi="Roboto Light" w:cs="Roboto Light"/>
          <w:b/>
          <w:bCs/>
          <w:color w:val="404040" w:themeColor="text1" w:themeTint="BF"/>
          <w:sz w:val="20"/>
          <w:szCs w:val="20"/>
        </w:rPr>
        <w:t xml:space="preserve">distributed workforce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optimization efforts for </w:t>
      </w:r>
      <w:r w:rsidRPr="00745DD3">
        <w:rPr>
          <w:rFonts w:ascii="Roboto Light" w:eastAsia="Roboto Light" w:hAnsi="Roboto Light" w:cs="Roboto Light"/>
          <w:b/>
          <w:bCs/>
          <w:color w:val="404040" w:themeColor="text1" w:themeTint="BF"/>
          <w:sz w:val="20"/>
          <w:szCs w:val="20"/>
        </w:rPr>
        <w:t xml:space="preserve">backend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troubleshooting issues and enhancing reliability through the implementation of monitoring tools and automated alerts for immediate responses.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Championing best practices, I promoted the adoption of </w:t>
      </w:r>
      <w:r w:rsidRPr="00745DD3">
        <w:rPr>
          <w:rFonts w:ascii="Roboto Light" w:eastAsia="Roboto Light" w:hAnsi="Roboto Light" w:cs="Roboto Light"/>
          <w:b/>
          <w:bCs/>
          <w:color w:val="404040" w:themeColor="text1" w:themeTint="BF"/>
          <w:sz w:val="20"/>
          <w:szCs w:val="20"/>
        </w:rPr>
        <w:t xml:space="preserve">test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continuous integration processes, significantly improving the quality and deployment speed of our software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detailing system architecture and design decisions, ensuring clarity and providing resources for both current team members and new hires, improving onboarding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technologies such as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 orchestration, allowing for greater scalability and efficient management of our distributed systems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improving the performance of existing features, applying advanced debugging techniques to identify bottlenecks and implementing effective solutions that met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Diametrically improved collaboration with </w:t>
      </w:r>
      <w:r w:rsidRPr="00745DD3">
        <w:rPr>
          <w:rFonts w:ascii="Roboto Light" w:eastAsia="Roboto Light" w:hAnsi="Roboto Light" w:cs="Roboto Light"/>
          <w:b/>
          <w:bCs/>
          <w:color w:val="404040" w:themeColor="text1" w:themeTint="BF"/>
          <w:sz w:val="20"/>
          <w:szCs w:val="20"/>
        </w:rPr>
        <w:t xml:space="preserve">third-party vendors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their systems into our products and ensuring end-users benefit from a seamless experience while leveraging our software's full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application security by applying </w:t>
      </w:r>
      <w:r w:rsidRPr="00745DD3">
        <w:rPr>
          <w:rFonts w:ascii="Roboto Light" w:eastAsia="Roboto Light" w:hAnsi="Roboto Light" w:cs="Roboto Light"/>
          <w:b/>
          <w:bCs/>
          <w:color w:val="404040" w:themeColor="text1" w:themeTint="BF"/>
          <w:sz w:val="20"/>
          <w:szCs w:val="20"/>
        </w:rPr>
        <w:t xml:space="preserve">DevSecOps principles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embedding security measures into the development lifecycle to safeguard sensitive customer data from potential threats and vulnerabilities.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impactful technical discussions and mentoring sessions, sharing knowledge on </w:t>
      </w:r>
      <w:r w:rsidRPr="00745DD3">
        <w:rPr>
          <w:rFonts w:ascii="Roboto Light" w:eastAsia="Roboto Light" w:hAnsi="Roboto Light" w:cs="Roboto Light"/>
          <w:b/>
          <w:bCs/>
          <w:color w:val="404040" w:themeColor="text1" w:themeTint="BF"/>
          <w:sz w:val="20"/>
          <w:szCs w:val="20"/>
        </w:rPr>
        <w:t xml:space="preserve">API integrations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database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skill-enhanced environment focused on continuous learning and development of teammates.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innovative solutions for complex business problems by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enhanced flexibility and maintainability of applications, aligning with evolving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solutions that adhere to industry best practices, enabling the development of future-proof systems capable of supporting emerging technologies and trends while ensuring long-term supportability.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iterative development cycles with a focus on delivering high-quality software rapidly, by employing agile methodologies that enhanced team productivity and engagement, driving success within the </w:t>
      </w:r>
      <w:r w:rsidRPr="00745DD3">
        <w:rPr>
          <w:rFonts w:ascii="Roboto Light" w:eastAsia="Roboto Light" w:hAnsi="Roboto Light" w:cs="Roboto Light"/>
          <w:b/>
          <w:bCs/>
          <w:color w:val="404040" w:themeColor="text1" w:themeTint="BF"/>
          <w:sz w:val="20"/>
          <w:szCs w:val="20"/>
        </w:rPr>
        <w:t xml:space="preserve">Integration team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building and maintaining </w:t>
      </w:r>
      <w:r w:rsidRPr="00745DD3">
        <w:rPr>
          <w:rFonts w:ascii="Roboto Light" w:eastAsia="Roboto Light" w:hAnsi="Roboto Light" w:cs="Roboto Light"/>
          <w:b/>
          <w:bCs/>
          <w:color w:val="404040" w:themeColor="text1" w:themeTint="BF"/>
          <w:sz w:val="20"/>
          <w:szCs w:val="20"/>
        </w:rPr>
        <w:t xml:space="preserve">scalable backend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large, collaborative environment, ensuring reliability and performance improvements through thoughtful system architecture and design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self-contained modules utilizing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complex functionality while maintaining simplicity which provided a consistent developer experience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an agile development environment, translating business requirements into technical specifications, actively involving stakeholders in iterative development to align on deliverables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API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enable critical integrations with external systems, crafting secure and efficient data exchanges that enhance the overall user experience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standards of quality and security were consistently applied, nurturing the growth of junior engineers through constructive feedback and guidance.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 and infrastructure to improve performance and reduce resource consumption, demonstrating an ability to sustainably manage and enhance legacy systems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owners to refine project backlog, employing best practices in </w:t>
      </w:r>
      <w:r w:rsidRPr="00745DD3">
        <w:rPr>
          <w:rFonts w:ascii="Roboto Light" w:eastAsia="Roboto Light" w:hAnsi="Roboto Light" w:cs="Roboto Light"/>
          <w:b/>
          <w:bCs/>
          <w:color w:val="404040" w:themeColor="text1" w:themeTint="BF"/>
          <w:sz w:val="20"/>
          <w:szCs w:val="20"/>
        </w:rPr>
        <w:t xml:space="preserve">Agile methodology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prioritize tasks effectively while ensuring timely delivery of software releases that met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implemented a comprehensive logging and monitoring system within applications to proactively identify and resolve issues ahead of impacting users, showcasing a commitment to reliability and uptime.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development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source control, alongside familiarity with CI/CD pipelines, ensuring seamless deployments and rigorous testing in all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within the team through workshops and presentations on evolving technologies and development methodologies, fostering a culture of continuous improvement and innovation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tools such as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APIs, validating functionality, and ensuring adherence to performance benchmarks, which contributed significantly to delivering error-free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ensure architectural integrity and project alignment, working diligently to overcome technical challenges and ensuring stakeholder satisfaction throughout project timelines.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