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building scalable web and mobile applications. Proficient in React, TypeScript, Node.js, and Python, committed to delivering efficient and maintainable software solutions while fostering a collaborative team culture.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Express, Angular, Spring Boot,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Kubernetes, Terraform, Docker,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Figma, Slack, Git, Jira,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optimal performance and maintaining code quality through rigorous testing and adherence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scientists and product managers, to gather requirements and define project scope, ensuring seamless integration of technical solutions within the food system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system design principles and best practices while leveraging modern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deployable, consistent environments that enhanced operational efficiency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instilling best practices in coding, testing, and system design frameworks, fostering a culture of knowledge sharing and continuous improvement within the software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providing constructive feedback to peers to uphold high-quality code standards, while promoting effective development processes and encouraging ownership of code contributions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nutrition intelligence platform architecture that employed a multi-tier structure, integrating complex data processes with user-centric features aimed at transforming food labeling and procurement.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ensuring data integrity and optimal performance through efficient schema design and the implementation of complex queries for data retrieval and manipulation.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facilitating consistent and repeatable deployment patterns that streamlined the build and deployment processes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daily stand-ups as part of an Agile team, adapting to changing requirements and delivering impactful software solutions that met business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CI/CD practices through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cycles and reducing manual intervention, thus accelerating release timelines while maintaining high quality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root-cause analysis on performance issues, proposing and implementing targeted solutions that greatly reduced downtime and improved overall user experience in the applications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and feedback loops to iterate on product designs, enhancing the usability and effectiveness of the technology solutions developed to meet specific market demands within the nutritional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multiple competing priorities and deadlines through effective time management and organizational skills, while ensuring project milestones were consistently met within the framework of collaborative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standards of security practices in all developments, applying knowledge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groups and roles to safeguard data standards for end-users and organizational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culture of innovation by recommending and implementing new technology trends and practices, helping to keep the team up-to-date with the latest industry advancements pertaining to software design and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robust back-end systems that supported scalable architectures and enhanced overall application performance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fostering collaboration and communication with team members to ensure alignment on deliverables while contributing to sprint goals and maximizing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high-performance web applications, adhering to the best practices for APIs and microservices architecture in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and third-party services within applications, ensuring seamless functionality and dynamic data sharing, thus enhancing user experiences across different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problem-solving sessions with the engineering team, addressing system errors and initiating timely bug fixes, which significantly improved service uptime and reliability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for applications using libraries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through systematic testing methodologies and automated test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user experience designers in developing engaging user interfaces by leveraging the capabilities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employing responsive design principles to enhance accessibility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clean code practices and design patterns while refactoring legacy code bases, which improved maintainability and codebase health leading to a more agile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 morale by promoting an inclusive work culture that valued individual contributions, adaptability, and encouraged continuous professional growth amongst team members for enhanced job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alongside code, creating comprehensive knowledge bases for future reference, onboarding sessions, and aiding in the team's information sharing efforts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collaborations with stakeholders, including product managers and external partners, during project planning sessions to accurately capture requirements and deliver solutions that met or exceeded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software technologies and frameworks, recommending the adoption of tools that aligned with business objectives and strategically positioned the software development team for future growth and impact.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