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engineer with over 9 years of experience specializing in the design and implementation of web and mobile applications. Adept at collaborating with cross-functional teams and delivering high-quality, scalable software solutions. Passionate about driving technical excellence and embracing modern technologies, particularly in the financial technology sector.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TypeScript,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Node.js, HTML5, CSS3,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Express.js, GraphQL, Django, Flask,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CI/CD, Jenkins,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and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D3.js, Chart.js, Tableau, REST APIs, WebSockets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high-quality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enhanced client user experience and significantly improved application performance through efficient coding practices and design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feature implementation and owned the end-to-end delivery of new features and enhancements by collaborating closely with designers and product managers to effectively translate business requirements into technical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elegant, scalable, and maintainable software solutions to complex business problems, ensuring flexibility and adaptability according to evolving business needs while leveraging industry best practices for software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architecture by ensuring performance, scalability, and security of the applications through rigorous testing, code reviews, and peer mentoring to elevate team performance and cohesion.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Triage and resolved software defects, continuously improving application quality and user experience through iterative feedback loops and agile practices that encouraged rapid adaptation to changing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deep technical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modern web technologies, which proved essential in streamlining development workflows and accelerating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software development practices, actively participating in planning sessions, code reviews, demos, and retrospectives, which fostered an environment of continuous improvement and knowledge sharing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sharing best practices and technologies, enhancing their coding skills and encouraging a culture of collaborative learning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stayed at the forefront of development trends and innovations to drive technical excellence and inform team strategies for leveraging leading-edge technologies in our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integrations with external data sources and developed world-class data visualizations that empowered clients to derive actionable insights from their financial data seamlessly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a significant reduction in deployment times and delivery errors, enhancing overall development productivity and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on security best practices throughout the software development lifecycle to ensure robust application protection and safeguard sensitive financial information.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Acquired extensive experience in mobile development by working on cross-platform applications that allowed for a broader reach and engagement of our financial planning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Instilled a growth mindset across the development team that fostered continuous learning, performance improvement, and adaptation to industry changes, enriching the team's overall skillset and project delivery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bring innovative ideas to life, ensuring that the end product exceeded client expectations in functionality, design, and user engagement.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complete software development lifecycle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building high-quality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various Microsoft technologies to serve millions of users worldwide.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scalable backend systems and APIs that enabled seamless integration across multiple services and applications, ensuring high performance and reliability during traffic spikes and high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new features and enhancements to existing products by closely working with cross-functional team members, ensuring timely delivery and alignment with customer aspirations and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shared best practices that fostered a culture of transparency and continuous improvement, resulting in enhanced coding standards and software quality across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system architecture discussions, focusing on achieving the best balance between complexity and maintainability to ensure smooth future enhancements and integrations with new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initiative in triaging and resolving software defects swiftly, thus improving overall application stability, user experience, and stakeholder satisfaction across all client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optimization techniques, resulting in significant reductions in load times and improved satisfaction ratings from users and stakeholders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engaged in agile methodologies by participating in sprint planning, retrospectives, and daily stand-ups to ensure successful project execution and team alignment on goals and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knowledge pools by documenting software design decisions, code standards, and development practices, serving as a reference for current and future team members involved in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database design, which cultivated an environment of learning and skill development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continuous integration and delivery tactics into our workflows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accelerate software release cycles and improve end-user feedback loops, ensuring rapid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application testing and debugging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guaranteeing the reliability and quality of the software across diverse usage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