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web and mobile applications. Expert in modern development frameworks, fostering collaboration among cross-functional teams, and advocating for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JavaScript, C#, HTML5, CSS3, SQL,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ASP.NET, Entity Framework, Node.js, jQuery, Bootstrap,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Docker, Kubernetes, Jenkins, Terraform, Ansible,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MongoDB, MySQL, Firebird, PostgreSQL,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Cloud Foundry, Serverless Computing, Microservices Architecture, API Gateway,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balance between speed and quality throughout the software development lifecycle across multiple platforms and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and professional services teams to assess and address software development project requirements,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continuous improvement and enhance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advocated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within the team, documenting user stories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to optimize workflow and ensure timely delivery of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and solutions within existing frameworks to streamline the management of employee benefits, ensuring adherence to both technical standards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and led multiple concurrent projects, facilitating communication between various stakeholders and engineering teams to promote project transparency and adherence to timelines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major application subsystems while diagnosing and resolving issues,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development environment to enhance productivity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improvements in application security and implemented best practices in software development to safeguard user data and project integrity while aligning with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to multi-platform environments, including project enhancements and client customizations, catering specifically to the dynamic needs of the human resources industry and benefits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comprehensive documentation of development processes and project timelines, collaborating closely with DevOps to ensure seamless integration and deployment of applications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the time needed to release updates while maintaining high-quality standards and minimizing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feedback to peers, fostering a culture of collaboration and continuous learning within the engineering team, while ensuring adherence to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third-party integrations seamlessly, evaluating technological solutions that added value to the existing software architecture deployed by Bridgeway and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Firebird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 technologies for robust data management solutions, ensuring efficient data retrieval and storage mechanisms tailored to the needs of employee benefit administrators.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discussions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innovation, and technical excellence across all engineering efforts, facilitating the growth of team capabilities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keen understanding of industry trends related to HR Tech, leveraging that knowledge to recommend and implement innovative software solutions that elevate the company's SaaS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client-side and server-side functionalities that enhanced user experience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collect requirements, design software solutions, and deliver high-quality products while promoting Agile practices for optimal project management and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optimizing application performance, conducting regular assessments using best practices in coding and architecture, leading to improvements in responsiveness and system reliability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development and deployment workflows, enhancing integrated operational practices and ensuring effective cooperation between software engineering and IT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implementing data-driven decision-making strategies through the use of analytics and reporting tools integrated into the applications built, leading to improved business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modular software architecture that is capable of being reused across multiple projects and platforms, fostering efficiencies in software development and reducing redundancy.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continuous learning and knowledge sharing within the team, participating in code reviews and group learning sessions aimed at advancing technical skills and problem-solving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suites using current frameworks, ensuring that new releases maintained high levels of code quality and that regression bugs were effectively minimized through CI/CD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on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scalability and deployment turnaround for client solutions based on real-world project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presentations on cutting-edge technologies such as cloud computing and microservices, empowering team members to adopt modern practices for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expertise in best practices for coding and project management, and leading initiatives to foster a strong collaborative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and client-facing teams to prioritize features and improvements based on direct feedback from users, ensuring that solutions effectively address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